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37067" w14:textId="44F3FA93" w:rsidR="00687001" w:rsidRPr="00FD2DAE" w:rsidRDefault="005F05E5" w:rsidP="005F05E5">
      <w:pPr>
        <w:spacing w:after="0"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Załącznik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2b</w:t>
      </w:r>
    </w:p>
    <w:p w14:paraId="338C1CA0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UMOWA NR  ……………….</w:t>
      </w:r>
    </w:p>
    <w:p w14:paraId="2132EDAF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9D517F5" w14:textId="746CE9BA" w:rsidR="002F19FA" w:rsidRPr="007A3219" w:rsidRDefault="007A3219" w:rsidP="007A3219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A3219">
        <w:rPr>
          <w:rFonts w:ascii="Tahoma" w:hAnsi="Tahoma" w:cs="Tahoma"/>
          <w:b/>
          <w:bCs/>
          <w:sz w:val="20"/>
          <w:szCs w:val="20"/>
          <w:lang w:val="it-IT"/>
        </w:rPr>
        <w:t>o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 </w:t>
      </w:r>
      <w:r w:rsidR="00E90951" w:rsidRPr="007A3219">
        <w:rPr>
          <w:rFonts w:ascii="Tahoma" w:hAnsi="Tahoma" w:cs="Tahoma"/>
          <w:b/>
          <w:bCs/>
          <w:sz w:val="20"/>
          <w:szCs w:val="20"/>
          <w:lang w:val="it-IT"/>
        </w:rPr>
        <w:t>pe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łnienie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funkcji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inspektora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nadzoru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90951" w:rsidRPr="007A3219">
        <w:rPr>
          <w:rFonts w:ascii="Tahoma" w:hAnsi="Tahoma" w:cs="Tahoma"/>
          <w:b/>
          <w:bCs/>
          <w:sz w:val="20"/>
          <w:szCs w:val="20"/>
        </w:rPr>
        <w:t>inwestorskiego</w:t>
      </w:r>
      <w:proofErr w:type="spellEnd"/>
      <w:r w:rsidR="00E90951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nad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realizacją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inwestycji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002FC" w:rsidRPr="007A3219"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  <w:proofErr w:type="spellStart"/>
      <w:r w:rsidR="000F3323" w:rsidRPr="007A3219">
        <w:rPr>
          <w:rFonts w:ascii="Tahoma" w:hAnsi="Tahoma" w:cs="Tahoma"/>
          <w:b/>
          <w:bCs/>
          <w:sz w:val="20"/>
          <w:szCs w:val="20"/>
        </w:rPr>
        <w:t>pn</w:t>
      </w:r>
      <w:proofErr w:type="spellEnd"/>
      <w:r w:rsidR="000F3323" w:rsidRPr="007A3219">
        <w:rPr>
          <w:rFonts w:ascii="Tahoma" w:hAnsi="Tahoma" w:cs="Tahoma"/>
          <w:b/>
          <w:bCs/>
          <w:sz w:val="20"/>
          <w:szCs w:val="20"/>
        </w:rPr>
        <w:t>. „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Rozbudowa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i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przebudowa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stacji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uzdatniania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wody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w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Rogienicach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Wielkich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oraz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rozbudowa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sieci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kanalizacyjnej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na </w:t>
      </w:r>
      <w:proofErr w:type="spellStart"/>
      <w:r w:rsidR="005002FC" w:rsidRPr="007A3219">
        <w:rPr>
          <w:rFonts w:ascii="Tahoma" w:hAnsi="Tahoma" w:cs="Tahoma"/>
          <w:b/>
          <w:i/>
          <w:sz w:val="20"/>
          <w:szCs w:val="20"/>
        </w:rPr>
        <w:t>terenie</w:t>
      </w:r>
      <w:proofErr w:type="spellEnd"/>
      <w:r w:rsidR="005002FC" w:rsidRPr="007A3219">
        <w:rPr>
          <w:rFonts w:ascii="Tahoma" w:hAnsi="Tahoma" w:cs="Tahoma"/>
          <w:b/>
          <w:i/>
          <w:sz w:val="20"/>
          <w:szCs w:val="20"/>
        </w:rPr>
        <w:t xml:space="preserve"> Gminy Mały Płock</w:t>
      </w:r>
      <w:r w:rsidR="005002FC" w:rsidRPr="007A3219">
        <w:rPr>
          <w:rFonts w:ascii="Tahoma" w:hAnsi="Tahoma" w:cs="Tahoma"/>
          <w:b/>
          <w:bCs/>
          <w:sz w:val="20"/>
          <w:szCs w:val="20"/>
        </w:rPr>
        <w:t>”</w:t>
      </w:r>
    </w:p>
    <w:p w14:paraId="6A609817" w14:textId="77777777" w:rsidR="007A3219" w:rsidRDefault="007A3219" w:rsidP="007A3219">
      <w:pPr>
        <w:rPr>
          <w:bCs/>
        </w:rPr>
      </w:pPr>
    </w:p>
    <w:p w14:paraId="330CED06" w14:textId="2637A476" w:rsidR="007A3219" w:rsidRPr="00B43467" w:rsidRDefault="007A3219" w:rsidP="007A3219">
      <w:pPr>
        <w:jc w:val="center"/>
        <w:rPr>
          <w:rFonts w:ascii="Arial Narrow" w:hAnsi="Arial Narrow" w:cs="Arial"/>
          <w:b/>
        </w:rPr>
      </w:pPr>
      <w:proofErr w:type="spellStart"/>
      <w:r w:rsidRPr="00EC2602">
        <w:rPr>
          <w:rFonts w:ascii="Arial Narrow" w:hAnsi="Arial Narrow" w:cs="Arial"/>
          <w:b/>
          <w:i/>
        </w:rPr>
        <w:t>Zadanie</w:t>
      </w:r>
      <w:proofErr w:type="spellEnd"/>
      <w:r w:rsidR="00EC2602">
        <w:rPr>
          <w:rFonts w:ascii="Arial Narrow" w:hAnsi="Arial Narrow" w:cs="Arial"/>
          <w:b/>
          <w:i/>
        </w:rPr>
        <w:t xml:space="preserve"> </w:t>
      </w:r>
      <w:proofErr w:type="spellStart"/>
      <w:r w:rsidR="00EC2602">
        <w:rPr>
          <w:rFonts w:ascii="Arial Narrow" w:hAnsi="Arial Narrow" w:cs="Arial"/>
          <w:b/>
          <w:i/>
        </w:rPr>
        <w:t>nr</w:t>
      </w:r>
      <w:proofErr w:type="spellEnd"/>
      <w:r w:rsidR="002C3F17">
        <w:rPr>
          <w:rFonts w:ascii="Arial Narrow" w:hAnsi="Arial Narrow" w:cs="Arial"/>
          <w:b/>
          <w:i/>
        </w:rPr>
        <w:t xml:space="preserve"> 2</w:t>
      </w:r>
      <w:r>
        <w:rPr>
          <w:rFonts w:ascii="Arial Narrow" w:hAnsi="Arial Narrow" w:cs="Arial"/>
          <w:b/>
        </w:rPr>
        <w:t xml:space="preserve"> </w:t>
      </w:r>
      <w:r w:rsidR="001C3527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</w:t>
      </w:r>
      <w:proofErr w:type="spellStart"/>
      <w:r w:rsidR="001C3527">
        <w:rPr>
          <w:rFonts w:ascii="Arial Narrow" w:hAnsi="Arial Narrow" w:cs="Arial"/>
          <w:b/>
          <w:i/>
          <w:szCs w:val="24"/>
        </w:rPr>
        <w:t>rozbudowa</w:t>
      </w:r>
      <w:proofErr w:type="spellEnd"/>
      <w:r w:rsidR="001C3527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="001C3527">
        <w:rPr>
          <w:rFonts w:ascii="Arial Narrow" w:hAnsi="Arial Narrow" w:cs="Arial"/>
          <w:b/>
          <w:i/>
          <w:szCs w:val="24"/>
        </w:rPr>
        <w:t>sieci</w:t>
      </w:r>
      <w:proofErr w:type="spellEnd"/>
      <w:r w:rsidR="001C3527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="001C3527">
        <w:rPr>
          <w:rFonts w:ascii="Arial Narrow" w:hAnsi="Arial Narrow" w:cs="Arial"/>
          <w:b/>
          <w:i/>
          <w:szCs w:val="24"/>
        </w:rPr>
        <w:t>kanalizacyjnej</w:t>
      </w:r>
      <w:proofErr w:type="spellEnd"/>
      <w:r w:rsidR="001C3527">
        <w:rPr>
          <w:rFonts w:ascii="Arial Narrow" w:hAnsi="Arial Narrow" w:cs="Arial"/>
          <w:b/>
          <w:i/>
          <w:szCs w:val="24"/>
        </w:rPr>
        <w:t xml:space="preserve"> na </w:t>
      </w:r>
      <w:proofErr w:type="spellStart"/>
      <w:r w:rsidR="001C3527">
        <w:rPr>
          <w:rFonts w:ascii="Arial Narrow" w:hAnsi="Arial Narrow" w:cs="Arial"/>
          <w:b/>
          <w:i/>
          <w:szCs w:val="24"/>
        </w:rPr>
        <w:t>terenie</w:t>
      </w:r>
      <w:proofErr w:type="spellEnd"/>
      <w:r w:rsidR="001C3527"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 w:rsidR="001C3527">
        <w:rPr>
          <w:rFonts w:ascii="Arial Narrow" w:hAnsi="Arial Narrow" w:cs="Arial"/>
          <w:b/>
          <w:i/>
          <w:szCs w:val="24"/>
        </w:rPr>
        <w:t>gminy</w:t>
      </w:r>
      <w:proofErr w:type="spellEnd"/>
      <w:r w:rsidR="001C3527">
        <w:rPr>
          <w:rFonts w:ascii="Arial Narrow" w:hAnsi="Arial Narrow" w:cs="Arial"/>
          <w:b/>
          <w:i/>
          <w:szCs w:val="24"/>
        </w:rPr>
        <w:t xml:space="preserve"> Mały Płock</w:t>
      </w:r>
    </w:p>
    <w:p w14:paraId="3F04F37C" w14:textId="77777777" w:rsidR="000F3323" w:rsidRPr="00FD2DAE" w:rsidRDefault="000F3323" w:rsidP="007A3219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3BFDC1F3" w14:textId="77777777" w:rsidR="000F3323" w:rsidRPr="00FD2DAE" w:rsidRDefault="000F3323" w:rsidP="000F3323">
      <w:pPr>
        <w:pStyle w:val="Tekstpodstawowy"/>
        <w:tabs>
          <w:tab w:val="clear" w:pos="567"/>
        </w:tabs>
        <w:rPr>
          <w:rFonts w:ascii="Tahoma" w:hAnsi="Tahoma" w:cs="Tahoma"/>
          <w:b w:val="0"/>
          <w:sz w:val="20"/>
        </w:rPr>
      </w:pPr>
      <w:r w:rsidRPr="00FD2DAE">
        <w:rPr>
          <w:rFonts w:ascii="Tahoma" w:hAnsi="Tahoma" w:cs="Tahoma"/>
          <w:b w:val="0"/>
          <w:sz w:val="20"/>
        </w:rPr>
        <w:t>zawarta w dniu ............................... w ………………. pomiędzy:</w:t>
      </w:r>
    </w:p>
    <w:p w14:paraId="11066252" w14:textId="77777777" w:rsidR="00FD2DAE" w:rsidRDefault="00FD2DAE" w:rsidP="000F3323">
      <w:pPr>
        <w:rPr>
          <w:rFonts w:ascii="Tahoma" w:hAnsi="Tahoma" w:cs="Tahoma"/>
          <w:sz w:val="20"/>
          <w:szCs w:val="20"/>
        </w:rPr>
      </w:pPr>
    </w:p>
    <w:p w14:paraId="3CF68B80" w14:textId="0343B6E1" w:rsidR="000F3323" w:rsidRPr="00FD2DAE" w:rsidRDefault="005002FC" w:rsidP="000F3323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Gminą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Mały Płock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ul</w:t>
      </w:r>
      <w:proofErr w:type="spellEnd"/>
      <w:r>
        <w:rPr>
          <w:rFonts w:ascii="Tahoma" w:hAnsi="Tahoma" w:cs="Tahoma"/>
          <w:sz w:val="20"/>
          <w:szCs w:val="20"/>
        </w:rPr>
        <w:t xml:space="preserve">. Jana </w:t>
      </w:r>
      <w:proofErr w:type="spellStart"/>
      <w:r>
        <w:rPr>
          <w:rFonts w:ascii="Tahoma" w:hAnsi="Tahoma" w:cs="Tahoma"/>
          <w:sz w:val="20"/>
          <w:szCs w:val="20"/>
        </w:rPr>
        <w:t>Kochanowskiego</w:t>
      </w:r>
      <w:proofErr w:type="spellEnd"/>
      <w:r>
        <w:rPr>
          <w:rFonts w:ascii="Tahoma" w:hAnsi="Tahoma" w:cs="Tahoma"/>
          <w:sz w:val="20"/>
          <w:szCs w:val="20"/>
        </w:rPr>
        <w:t xml:space="preserve"> 15, 18-516 Mały Płock</w:t>
      </w:r>
    </w:p>
    <w:p w14:paraId="595291AE" w14:textId="387FA663" w:rsidR="000F3323" w:rsidRPr="00FD2DAE" w:rsidRDefault="000F3323" w:rsidP="000F3323">
      <w:pPr>
        <w:rPr>
          <w:rFonts w:ascii="Tahoma" w:hAnsi="Tahoma" w:cs="Tahoma"/>
          <w:noProof/>
          <w:sz w:val="20"/>
          <w:szCs w:val="20"/>
        </w:rPr>
      </w:pPr>
      <w:r w:rsidRPr="00FD2DAE">
        <w:rPr>
          <w:rFonts w:ascii="Tahoma" w:hAnsi="Tahoma" w:cs="Tahoma"/>
          <w:noProof/>
          <w:sz w:val="20"/>
          <w:szCs w:val="20"/>
        </w:rPr>
        <w:t xml:space="preserve">NIP </w:t>
      </w:r>
      <w:r w:rsidR="00FD2DAE">
        <w:rPr>
          <w:rFonts w:ascii="Tahoma" w:hAnsi="Tahoma" w:cs="Tahoma"/>
          <w:noProof/>
          <w:sz w:val="20"/>
          <w:szCs w:val="20"/>
        </w:rPr>
        <w:t xml:space="preserve">, </w:t>
      </w:r>
      <w:r w:rsidR="005002FC">
        <w:rPr>
          <w:rFonts w:ascii="Tahoma" w:hAnsi="Tahoma" w:cs="Tahoma"/>
          <w:noProof/>
          <w:sz w:val="20"/>
          <w:szCs w:val="20"/>
        </w:rPr>
        <w:t xml:space="preserve">REGON </w:t>
      </w:r>
    </w:p>
    <w:p w14:paraId="4FAB946E" w14:textId="77777777" w:rsidR="000F3323" w:rsidRPr="00FD2DAE" w:rsidRDefault="000F3323" w:rsidP="000F3323">
      <w:pPr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noProof/>
          <w:sz w:val="20"/>
          <w:szCs w:val="20"/>
        </w:rPr>
        <w:t xml:space="preserve"> którą reprezentuje:</w:t>
      </w:r>
    </w:p>
    <w:p w14:paraId="046A2019" w14:textId="77777777" w:rsidR="000F3323" w:rsidRPr="00FD2DAE" w:rsidRDefault="000F3323" w:rsidP="000F3323">
      <w:pPr>
        <w:pStyle w:val="Tekstpodstawowy2"/>
        <w:tabs>
          <w:tab w:val="clear" w:pos="0"/>
        </w:tabs>
        <w:jc w:val="left"/>
        <w:rPr>
          <w:rFonts w:ascii="Tahoma" w:hAnsi="Tahoma" w:cs="Tahoma"/>
          <w:noProof/>
        </w:rPr>
      </w:pPr>
      <w:r w:rsidRPr="00FD2DAE">
        <w:rPr>
          <w:rFonts w:ascii="Tahoma" w:hAnsi="Tahoma" w:cs="Tahoma"/>
          <w:noProof/>
        </w:rPr>
        <w:t xml:space="preserve">…………………………………………………………………………………………………………., </w:t>
      </w:r>
    </w:p>
    <w:p w14:paraId="765E1447" w14:textId="77777777" w:rsidR="000F3323" w:rsidRPr="00FD2DAE" w:rsidRDefault="000F3323" w:rsidP="000F3323">
      <w:pPr>
        <w:pStyle w:val="Tekstpodstawowy2"/>
        <w:tabs>
          <w:tab w:val="clear" w:pos="0"/>
        </w:tabs>
        <w:jc w:val="left"/>
        <w:rPr>
          <w:rFonts w:ascii="Tahoma" w:hAnsi="Tahoma" w:cs="Tahoma"/>
        </w:rPr>
      </w:pPr>
      <w:r w:rsidRPr="00FD2DAE">
        <w:rPr>
          <w:rFonts w:ascii="Tahoma" w:hAnsi="Tahoma" w:cs="Tahoma"/>
          <w:noProof/>
        </w:rPr>
        <w:t>przy kontrasygnacie ……………………………………………………………………………………,</w:t>
      </w:r>
    </w:p>
    <w:p w14:paraId="123CE6A6" w14:textId="77777777" w:rsidR="000F3323" w:rsidRPr="00FD2DAE" w:rsidRDefault="000F3323" w:rsidP="000F3323">
      <w:pPr>
        <w:pStyle w:val="Tekstpodstawowy"/>
        <w:tabs>
          <w:tab w:val="clear" w:pos="567"/>
        </w:tabs>
        <w:rPr>
          <w:rFonts w:ascii="Tahoma" w:hAnsi="Tahoma" w:cs="Tahoma"/>
          <w:b w:val="0"/>
          <w:sz w:val="20"/>
        </w:rPr>
      </w:pPr>
      <w:r w:rsidRPr="00FD2DAE">
        <w:rPr>
          <w:rFonts w:ascii="Tahoma" w:hAnsi="Tahoma" w:cs="Tahoma"/>
          <w:b w:val="0"/>
          <w:sz w:val="20"/>
        </w:rPr>
        <w:t>zwaną dalej w treści umowy „</w:t>
      </w:r>
      <w:r w:rsidRPr="00FD2DAE">
        <w:rPr>
          <w:rFonts w:ascii="Tahoma" w:hAnsi="Tahoma" w:cs="Tahoma"/>
          <w:bCs/>
          <w:sz w:val="20"/>
        </w:rPr>
        <w:t>Zamawiającym”</w:t>
      </w:r>
      <w:r w:rsidRPr="00FD2DAE">
        <w:rPr>
          <w:rFonts w:ascii="Tahoma" w:hAnsi="Tahoma" w:cs="Tahoma"/>
          <w:b w:val="0"/>
          <w:sz w:val="20"/>
        </w:rPr>
        <w:t xml:space="preserve"> </w:t>
      </w:r>
    </w:p>
    <w:p w14:paraId="456935B6" w14:textId="77777777" w:rsidR="000F3323" w:rsidRPr="00FD2DAE" w:rsidRDefault="000F3323" w:rsidP="000F3323">
      <w:pPr>
        <w:pStyle w:val="Tekstpodstawowy"/>
        <w:tabs>
          <w:tab w:val="clear" w:pos="567"/>
        </w:tabs>
        <w:rPr>
          <w:rFonts w:ascii="Tahoma" w:hAnsi="Tahoma" w:cs="Tahoma"/>
          <w:b w:val="0"/>
          <w:sz w:val="20"/>
        </w:rPr>
      </w:pPr>
    </w:p>
    <w:p w14:paraId="703E64ED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a: </w:t>
      </w:r>
    </w:p>
    <w:p w14:paraId="24B2C1D3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* </w:t>
      </w:r>
    </w:p>
    <w:p w14:paraId="78C27A84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  <w:proofErr w:type="spellStart"/>
      <w:r w:rsidRPr="00FD2DAE">
        <w:rPr>
          <w:rFonts w:ascii="Tahoma" w:hAnsi="Tahoma" w:cs="Tahoma"/>
          <w:sz w:val="20"/>
          <w:szCs w:val="20"/>
        </w:rPr>
        <w:t>zamieszkała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/y w ………. </w:t>
      </w:r>
      <w:proofErr w:type="spellStart"/>
      <w:r w:rsidRPr="00FD2DAE">
        <w:rPr>
          <w:rFonts w:ascii="Tahoma" w:hAnsi="Tahoma" w:cs="Tahoma"/>
          <w:sz w:val="20"/>
          <w:szCs w:val="20"/>
        </w:rPr>
        <w:t>przy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ul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. ………., …..-………., </w:t>
      </w:r>
    </w:p>
    <w:p w14:paraId="57E30300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prowadzącym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działalność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gospodarczą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pod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firmą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………. z </w:t>
      </w:r>
      <w:proofErr w:type="spellStart"/>
      <w:r w:rsidRPr="00FD2DAE">
        <w:rPr>
          <w:rFonts w:ascii="Tahoma" w:hAnsi="Tahoma" w:cs="Tahoma"/>
          <w:sz w:val="20"/>
          <w:szCs w:val="20"/>
        </w:rPr>
        <w:t>siedzibą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w ………., </w:t>
      </w:r>
      <w:proofErr w:type="spellStart"/>
      <w:r w:rsidRPr="00FD2DAE">
        <w:rPr>
          <w:rFonts w:ascii="Tahoma" w:hAnsi="Tahoma" w:cs="Tahoma"/>
          <w:sz w:val="20"/>
          <w:szCs w:val="20"/>
        </w:rPr>
        <w:t>ul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. ………. </w:t>
      </w:r>
      <w:proofErr w:type="spellStart"/>
      <w:r w:rsidRPr="00FD2DAE">
        <w:rPr>
          <w:rFonts w:ascii="Tahoma" w:hAnsi="Tahoma" w:cs="Tahoma"/>
          <w:sz w:val="20"/>
          <w:szCs w:val="20"/>
        </w:rPr>
        <w:t>zarejestrowanym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………………………………………………………………………………………………………………………., </w:t>
      </w:r>
      <w:proofErr w:type="spellStart"/>
      <w:r w:rsidRPr="00FD2DAE">
        <w:rPr>
          <w:rFonts w:ascii="Tahoma" w:hAnsi="Tahoma" w:cs="Tahoma"/>
          <w:sz w:val="20"/>
          <w:szCs w:val="20"/>
        </w:rPr>
        <w:t>posiadającym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numer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identyfikacyjny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NIP ………………..; REGON ……………….., </w:t>
      </w:r>
    </w:p>
    <w:p w14:paraId="3AF70A51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reprezentowanym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przez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32538DCF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…………………………………… </w:t>
      </w:r>
    </w:p>
    <w:p w14:paraId="4A740382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* </w:t>
      </w:r>
    </w:p>
    <w:p w14:paraId="5FB76CBD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1AD378B0" w14:textId="77777777" w:rsidR="002F19FA" w:rsidRPr="00FD2DAE" w:rsidRDefault="00E90951">
      <w:pPr>
        <w:pStyle w:val="Default"/>
        <w:spacing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 siedzibą w ……….,</w:t>
      </w:r>
    </w:p>
    <w:p w14:paraId="3DC9AC3D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zarejestrowaną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hAnsi="Tahoma" w:cs="Tahoma"/>
          <w:sz w:val="20"/>
          <w:szCs w:val="20"/>
        </w:rPr>
        <w:t>Sądzie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Rejonowym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………………………………………………., ……….. </w:t>
      </w:r>
      <w:proofErr w:type="spellStart"/>
      <w:r w:rsidRPr="00FD2DAE">
        <w:rPr>
          <w:rFonts w:ascii="Tahoma" w:hAnsi="Tahoma" w:cs="Tahoma"/>
          <w:sz w:val="20"/>
          <w:szCs w:val="20"/>
        </w:rPr>
        <w:t>Wydział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Gospodarczy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Krajowego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Rejestru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Sądowego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hAnsi="Tahoma" w:cs="Tahoma"/>
          <w:sz w:val="20"/>
          <w:szCs w:val="20"/>
        </w:rPr>
        <w:t>wpisaną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hAnsi="Tahoma" w:cs="Tahoma"/>
          <w:sz w:val="20"/>
          <w:szCs w:val="20"/>
        </w:rPr>
        <w:t>Krajowego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Rejestru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Sądowego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pod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numerem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……………….., </w:t>
      </w:r>
    </w:p>
    <w:p w14:paraId="7CE171C1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NIP ………………..; REGON ……………….., </w:t>
      </w:r>
    </w:p>
    <w:p w14:paraId="6FD5F1E5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zwaną</w:t>
      </w:r>
      <w:proofErr w:type="spellEnd"/>
      <w:r w:rsidR="00FD2DAE">
        <w:rPr>
          <w:rFonts w:ascii="Tahoma" w:hAnsi="Tahoma" w:cs="Tahoma"/>
          <w:sz w:val="20"/>
          <w:szCs w:val="20"/>
        </w:rPr>
        <w:t>/</w:t>
      </w:r>
      <w:proofErr w:type="spellStart"/>
      <w:r w:rsidR="00FD2DAE">
        <w:rPr>
          <w:rFonts w:ascii="Tahoma" w:hAnsi="Tahoma" w:cs="Tahoma"/>
          <w:sz w:val="20"/>
          <w:szCs w:val="20"/>
        </w:rPr>
        <w:t>ym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DAE" w:rsidRPr="00FD2DAE">
        <w:rPr>
          <w:rFonts w:ascii="Tahoma" w:hAnsi="Tahoma" w:cs="Tahoma"/>
          <w:sz w:val="20"/>
          <w:szCs w:val="20"/>
        </w:rPr>
        <w:t>dalej</w:t>
      </w:r>
      <w:proofErr w:type="spellEnd"/>
      <w:r w:rsidR="00FD2DAE" w:rsidRPr="00FD2DA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FD2DAE" w:rsidRPr="00FD2DAE">
        <w:rPr>
          <w:rFonts w:ascii="Tahoma" w:hAnsi="Tahoma" w:cs="Tahoma"/>
          <w:sz w:val="20"/>
          <w:szCs w:val="20"/>
        </w:rPr>
        <w:t>treści</w:t>
      </w:r>
      <w:proofErr w:type="spellEnd"/>
      <w:r w:rsidR="00FD2DAE"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2DAE" w:rsidRPr="00FD2DAE">
        <w:rPr>
          <w:rFonts w:ascii="Tahoma" w:hAnsi="Tahoma" w:cs="Tahoma"/>
          <w:sz w:val="20"/>
          <w:szCs w:val="20"/>
        </w:rPr>
        <w:t>umowy</w:t>
      </w:r>
      <w:proofErr w:type="spellEnd"/>
      <w:r w:rsidR="00FD2DAE"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Wykonawcą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reprezentuje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7DADD6E6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1. …………………………………… - …………………………………… </w:t>
      </w:r>
    </w:p>
    <w:p w14:paraId="111A2760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2. …………………………………… - …………………………………… </w:t>
      </w:r>
    </w:p>
    <w:p w14:paraId="33653E0E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(* - </w:t>
      </w:r>
      <w:proofErr w:type="spellStart"/>
      <w:r w:rsidRPr="00FD2DAE">
        <w:rPr>
          <w:rFonts w:ascii="Tahoma" w:hAnsi="Tahoma" w:cs="Tahoma"/>
          <w:sz w:val="20"/>
          <w:szCs w:val="20"/>
        </w:rPr>
        <w:t>według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rodzaju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podmiotu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gospodarczego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FD2DAE">
        <w:rPr>
          <w:rFonts w:ascii="Tahoma" w:hAnsi="Tahoma" w:cs="Tahoma"/>
          <w:sz w:val="20"/>
          <w:szCs w:val="20"/>
        </w:rPr>
        <w:t>niewłaściwe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usunąć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) </w:t>
      </w:r>
    </w:p>
    <w:p w14:paraId="21B0190F" w14:textId="77777777" w:rsidR="00FD2DAE" w:rsidRPr="00FD2DAE" w:rsidRDefault="00FD2DAE">
      <w:pPr>
        <w:rPr>
          <w:rFonts w:ascii="Tahoma" w:eastAsia="Arial" w:hAnsi="Tahoma" w:cs="Tahoma"/>
          <w:sz w:val="20"/>
          <w:szCs w:val="20"/>
        </w:rPr>
      </w:pPr>
    </w:p>
    <w:p w14:paraId="7BBE0F44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</w:t>
      </w:r>
    </w:p>
    <w:p w14:paraId="455C9418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Przedmiot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14:paraId="0BAA483F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1EA23F1A" w14:textId="5C2F552C" w:rsidR="00971EBC" w:rsidRPr="00FD2DAE" w:rsidRDefault="00E90951" w:rsidP="00D921BA">
      <w:pPr>
        <w:pStyle w:val="Akapitzlist"/>
        <w:numPr>
          <w:ilvl w:val="0"/>
          <w:numId w:val="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bookmarkStart w:id="0" w:name="_Ref11569343"/>
      <w:bookmarkStart w:id="1" w:name="_Ref11569346"/>
      <w:r w:rsidRPr="00FD2DAE">
        <w:rPr>
          <w:rFonts w:ascii="Tahoma" w:hAnsi="Tahoma" w:cs="Tahoma"/>
          <w:sz w:val="20"/>
          <w:szCs w:val="20"/>
        </w:rPr>
        <w:t>Przedmiotem Umowy jest</w:t>
      </w:r>
      <w:r w:rsidR="007D379A">
        <w:rPr>
          <w:rFonts w:ascii="Tahoma" w:hAnsi="Tahoma" w:cs="Tahoma"/>
          <w:sz w:val="20"/>
          <w:szCs w:val="20"/>
        </w:rPr>
        <w:t xml:space="preserve"> świadczenie</w:t>
      </w:r>
      <w:r w:rsidRPr="00FD2DAE">
        <w:rPr>
          <w:rFonts w:ascii="Tahoma" w:hAnsi="Tahoma" w:cs="Tahoma"/>
          <w:sz w:val="20"/>
          <w:szCs w:val="20"/>
        </w:rPr>
        <w:t xml:space="preserve"> </w:t>
      </w:r>
      <w:r w:rsidR="007D379A">
        <w:rPr>
          <w:rFonts w:ascii="Tahoma" w:hAnsi="Tahoma" w:cs="Tahoma"/>
          <w:sz w:val="20"/>
          <w:szCs w:val="20"/>
        </w:rPr>
        <w:t xml:space="preserve">usług polegających </w:t>
      </w:r>
      <w:r w:rsidRPr="00FD2DAE">
        <w:rPr>
          <w:rFonts w:ascii="Tahoma" w:hAnsi="Tahoma" w:cs="Tahoma"/>
          <w:sz w:val="20"/>
          <w:szCs w:val="20"/>
        </w:rPr>
        <w:t xml:space="preserve">na pełnieniu funkcji inspektora nadzoru inwestorskiego w </w:t>
      </w:r>
      <w:r w:rsidR="00D921BA">
        <w:rPr>
          <w:rFonts w:ascii="Tahoma" w:hAnsi="Tahoma" w:cs="Tahoma"/>
          <w:sz w:val="20"/>
          <w:szCs w:val="20"/>
        </w:rPr>
        <w:t>branżach</w:t>
      </w:r>
      <w:r w:rsidR="008D4129" w:rsidRPr="00FD2DAE">
        <w:rPr>
          <w:rFonts w:ascii="Tahoma" w:hAnsi="Tahoma" w:cs="Tahoma"/>
          <w:sz w:val="20"/>
          <w:szCs w:val="20"/>
          <w:lang w:val="de-DE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 xml:space="preserve">instalacji sanitarnych </w:t>
      </w:r>
      <w:bookmarkEnd w:id="0"/>
      <w:bookmarkEnd w:id="1"/>
      <w:r w:rsidR="007D379A">
        <w:rPr>
          <w:rFonts w:ascii="Tahoma" w:hAnsi="Tahoma" w:cs="Tahoma"/>
          <w:sz w:val="20"/>
          <w:szCs w:val="20"/>
        </w:rPr>
        <w:t xml:space="preserve">poprzez pełnienie nadzoru inwestorskiego nad realizacją </w:t>
      </w:r>
      <w:r w:rsidR="00DA29DB">
        <w:rPr>
          <w:rFonts w:ascii="Tahoma" w:hAnsi="Tahoma" w:cs="Tahoma"/>
          <w:sz w:val="20"/>
          <w:szCs w:val="20"/>
        </w:rPr>
        <w:t>inwestycji pn.</w:t>
      </w:r>
      <w:r w:rsidR="00DA29DB" w:rsidRPr="00DA29DB">
        <w:t xml:space="preserve"> </w:t>
      </w:r>
      <w:r w:rsidR="00DA29DB" w:rsidRPr="00DA29DB">
        <w:rPr>
          <w:rFonts w:ascii="Tahoma" w:hAnsi="Tahoma" w:cs="Tahoma"/>
          <w:sz w:val="20"/>
          <w:szCs w:val="20"/>
        </w:rPr>
        <w:t>„</w:t>
      </w:r>
      <w:r w:rsidR="005002FC" w:rsidRPr="005002FC">
        <w:rPr>
          <w:rFonts w:ascii="Tahoma" w:hAnsi="Tahoma" w:cs="Tahoma"/>
          <w:i/>
          <w:sz w:val="20"/>
          <w:szCs w:val="20"/>
        </w:rPr>
        <w:t xml:space="preserve">Rozbudowa i przebudowa stacji uzdatniania wody </w:t>
      </w:r>
      <w:r w:rsidR="005002FC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5021BC">
        <w:rPr>
          <w:rFonts w:ascii="Tahoma" w:hAnsi="Tahoma" w:cs="Tahoma"/>
          <w:i/>
          <w:sz w:val="20"/>
          <w:szCs w:val="20"/>
        </w:rPr>
        <w:t xml:space="preserve">                                   </w:t>
      </w:r>
      <w:bookmarkStart w:id="2" w:name="_GoBack"/>
      <w:bookmarkEnd w:id="2"/>
      <w:r w:rsidR="005002FC" w:rsidRPr="005002FC">
        <w:rPr>
          <w:rFonts w:ascii="Tahoma" w:hAnsi="Tahoma" w:cs="Tahoma"/>
          <w:i/>
          <w:sz w:val="20"/>
          <w:szCs w:val="20"/>
        </w:rPr>
        <w:lastRenderedPageBreak/>
        <w:t>w Rogienicach Wielkich oraz rozbudowa sieci kanalizacyjnej na terenie Gminy Mały Płock</w:t>
      </w:r>
      <w:r w:rsidR="002C3F17">
        <w:rPr>
          <w:rFonts w:ascii="Tahoma" w:hAnsi="Tahoma" w:cs="Tahoma"/>
          <w:sz w:val="20"/>
          <w:szCs w:val="20"/>
        </w:rPr>
        <w:t>”, w części 2</w:t>
      </w:r>
      <w:r w:rsidR="00336015">
        <w:rPr>
          <w:rFonts w:ascii="Tahoma" w:hAnsi="Tahoma" w:cs="Tahoma"/>
          <w:sz w:val="20"/>
          <w:szCs w:val="20"/>
        </w:rPr>
        <w:t xml:space="preserve"> – rozbudowa </w:t>
      </w:r>
      <w:r w:rsidR="002C3F17">
        <w:rPr>
          <w:rFonts w:ascii="Tahoma" w:hAnsi="Tahoma" w:cs="Tahoma"/>
          <w:sz w:val="20"/>
          <w:szCs w:val="20"/>
        </w:rPr>
        <w:t>sieci kanalizacyjnej na terenie gminy Mały Płock</w:t>
      </w:r>
      <w:r w:rsidR="00336015">
        <w:rPr>
          <w:rFonts w:ascii="Tahoma" w:hAnsi="Tahoma" w:cs="Tahoma"/>
          <w:sz w:val="20"/>
          <w:szCs w:val="20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 xml:space="preserve">oraz wykonywaniu przez Wykonawcę </w:t>
      </w:r>
      <w:r w:rsidR="00D921BA">
        <w:rPr>
          <w:rFonts w:ascii="Tahoma" w:hAnsi="Tahoma" w:cs="Tahoma"/>
          <w:sz w:val="20"/>
          <w:szCs w:val="20"/>
        </w:rPr>
        <w:t xml:space="preserve">w ramach pełnionej funkcji inspektora nadzoru inwestorskiego </w:t>
      </w:r>
      <w:r w:rsidRPr="00FD2DAE">
        <w:rPr>
          <w:rFonts w:ascii="Tahoma" w:hAnsi="Tahoma" w:cs="Tahoma"/>
          <w:sz w:val="20"/>
          <w:szCs w:val="20"/>
        </w:rPr>
        <w:t xml:space="preserve">pozostałych czynności zgodnie </w:t>
      </w:r>
      <w:r w:rsidR="002C3F17">
        <w:rPr>
          <w:rFonts w:ascii="Tahoma" w:hAnsi="Tahoma" w:cs="Tahoma"/>
          <w:sz w:val="20"/>
          <w:szCs w:val="20"/>
        </w:rPr>
        <w:t xml:space="preserve">                         </w:t>
      </w:r>
      <w:r w:rsidRPr="00FD2DAE">
        <w:rPr>
          <w:rFonts w:ascii="Tahoma" w:hAnsi="Tahoma" w:cs="Tahoma"/>
          <w:sz w:val="20"/>
          <w:szCs w:val="20"/>
        </w:rPr>
        <w:t xml:space="preserve">z postanowieniami umowy </w:t>
      </w:r>
      <w:r w:rsidR="00D921BA">
        <w:rPr>
          <w:rFonts w:ascii="Tahoma" w:hAnsi="Tahoma" w:cs="Tahoma"/>
          <w:sz w:val="20"/>
          <w:szCs w:val="20"/>
        </w:rPr>
        <w:t xml:space="preserve"> o roboty budowlane</w:t>
      </w:r>
      <w:r w:rsidRPr="00FD2DAE">
        <w:rPr>
          <w:rFonts w:ascii="Tahoma" w:hAnsi="Tahoma" w:cs="Tahoma"/>
          <w:sz w:val="20"/>
          <w:szCs w:val="20"/>
        </w:rPr>
        <w:t xml:space="preserve"> </w:t>
      </w:r>
      <w:r w:rsidR="000F3323" w:rsidRPr="00FD2DAE">
        <w:rPr>
          <w:rFonts w:ascii="Tahoma" w:hAnsi="Tahoma" w:cs="Tahoma"/>
          <w:sz w:val="20"/>
          <w:szCs w:val="20"/>
        </w:rPr>
        <w:t xml:space="preserve">w ramach inwestycji polegającej </w:t>
      </w:r>
      <w:r w:rsidR="00F61CA7">
        <w:rPr>
          <w:rFonts w:ascii="Tahoma" w:hAnsi="Tahoma" w:cs="Tahoma"/>
          <w:sz w:val="20"/>
          <w:szCs w:val="20"/>
        </w:rPr>
        <w:t>„</w:t>
      </w:r>
      <w:r w:rsidR="002C3F17">
        <w:rPr>
          <w:rFonts w:ascii="Tahoma" w:hAnsi="Tahoma" w:cs="Tahoma"/>
          <w:sz w:val="20"/>
          <w:szCs w:val="20"/>
        </w:rPr>
        <w:t>Rozbudowie sieci kanalizacyjnej w gminie Mały Płock</w:t>
      </w:r>
      <w:r w:rsidRPr="00FD2DAE">
        <w:rPr>
          <w:rFonts w:ascii="Tahoma" w:hAnsi="Tahoma" w:cs="Tahoma"/>
          <w:sz w:val="20"/>
          <w:szCs w:val="20"/>
        </w:rPr>
        <w:t>”</w:t>
      </w:r>
      <w:r w:rsidR="002C3F17">
        <w:rPr>
          <w:rFonts w:ascii="Tahoma" w:hAnsi="Tahoma" w:cs="Tahoma"/>
          <w:sz w:val="20"/>
          <w:szCs w:val="20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>(dalej - „Kontrakt”)</w:t>
      </w:r>
      <w:r w:rsidR="00120DE0">
        <w:rPr>
          <w:rFonts w:ascii="Tahoma" w:hAnsi="Tahoma" w:cs="Tahoma"/>
          <w:sz w:val="20"/>
          <w:szCs w:val="20"/>
        </w:rPr>
        <w:t>.</w:t>
      </w:r>
      <w:r w:rsidRPr="00FD2DAE">
        <w:rPr>
          <w:rFonts w:ascii="Tahoma" w:hAnsi="Tahoma" w:cs="Tahoma"/>
          <w:sz w:val="20"/>
          <w:szCs w:val="20"/>
        </w:rPr>
        <w:t xml:space="preserve">. </w:t>
      </w:r>
    </w:p>
    <w:p w14:paraId="515B9459" w14:textId="1014A293" w:rsidR="002F19FA" w:rsidRPr="00FD2DAE" w:rsidRDefault="00E90951" w:rsidP="00971EBC">
      <w:pPr>
        <w:pStyle w:val="Akapitzlist"/>
        <w:numPr>
          <w:ilvl w:val="0"/>
          <w:numId w:val="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Przedmiot Umowy będzie wykonywany zgodnie z obowiązującymi przepisami prawa, postanowieniami odpowiednich pozwoleń na prowadzenie budowy, zasadami wiedzy technicznej </w:t>
      </w:r>
      <w:r w:rsidR="002C3F17">
        <w:rPr>
          <w:rFonts w:ascii="Tahoma" w:hAnsi="Tahoma" w:cs="Tahoma"/>
          <w:sz w:val="20"/>
          <w:szCs w:val="20"/>
        </w:rPr>
        <w:t xml:space="preserve">                   </w:t>
      </w:r>
      <w:r w:rsidRPr="00FD2DAE">
        <w:rPr>
          <w:rFonts w:ascii="Tahoma" w:hAnsi="Tahoma" w:cs="Tahoma"/>
          <w:sz w:val="20"/>
          <w:szCs w:val="20"/>
        </w:rPr>
        <w:t xml:space="preserve">i sztuki budowlanej, z zachowaniem najwyższej staranności zawodowej, przy uwzględnieniu wymagań określonych w </w:t>
      </w:r>
      <w:r w:rsidR="00447207">
        <w:rPr>
          <w:rFonts w:ascii="Tahoma" w:hAnsi="Tahoma" w:cs="Tahoma"/>
          <w:sz w:val="20"/>
          <w:szCs w:val="20"/>
        </w:rPr>
        <w:t>Zaproszeniu do składania ofert</w:t>
      </w:r>
      <w:r w:rsidRPr="00FD2DAE">
        <w:rPr>
          <w:rFonts w:ascii="Tahoma" w:hAnsi="Tahoma" w:cs="Tahoma"/>
          <w:sz w:val="20"/>
          <w:szCs w:val="20"/>
        </w:rPr>
        <w:t xml:space="preserve"> (dalej - „</w:t>
      </w:r>
      <w:r w:rsidR="00687001" w:rsidRPr="005002FC">
        <w:rPr>
          <w:rFonts w:ascii="Tahoma" w:hAnsi="Tahoma" w:cs="Tahoma"/>
          <w:sz w:val="20"/>
          <w:szCs w:val="20"/>
        </w:rPr>
        <w:t>ZO</w:t>
      </w:r>
      <w:r w:rsidRPr="00FD2DAE">
        <w:rPr>
          <w:rFonts w:ascii="Tahoma" w:hAnsi="Tahoma" w:cs="Tahoma"/>
          <w:sz w:val="20"/>
          <w:szCs w:val="20"/>
        </w:rPr>
        <w:t xml:space="preserve">”) i w Kontrakcie. </w:t>
      </w:r>
    </w:p>
    <w:p w14:paraId="4156F43F" w14:textId="77777777" w:rsidR="002F19FA" w:rsidRPr="00FD2DAE" w:rsidRDefault="00E90951">
      <w:pPr>
        <w:pStyle w:val="Akapitzlist"/>
        <w:numPr>
          <w:ilvl w:val="0"/>
          <w:numId w:val="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Szczegółowy zakres i </w:t>
      </w:r>
      <w:proofErr w:type="spellStart"/>
      <w:r w:rsidRPr="00FD2DAE">
        <w:rPr>
          <w:rFonts w:ascii="Tahoma" w:hAnsi="Tahoma" w:cs="Tahoma"/>
          <w:sz w:val="20"/>
          <w:szCs w:val="20"/>
        </w:rPr>
        <w:t>spos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b wykonania Przedmiotu Umowy określają niżej wymienione dokumenty – wymienione w kolejności pierwszeństwa dla cel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interpretacyjnych: </w:t>
      </w:r>
    </w:p>
    <w:p w14:paraId="3FE4ED87" w14:textId="77777777" w:rsidR="002F19FA" w:rsidRPr="00FD2DAE" w:rsidRDefault="0013328D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bookmarkStart w:id="3" w:name="_Hlk30586616"/>
      <w:r w:rsidRPr="00FD2DAE">
        <w:rPr>
          <w:rFonts w:ascii="Tahoma" w:hAnsi="Tahoma" w:cs="Tahoma"/>
          <w:sz w:val="20"/>
          <w:szCs w:val="20"/>
        </w:rPr>
        <w:t>u</w:t>
      </w:r>
      <w:r w:rsidR="00E90951" w:rsidRPr="00FD2DAE">
        <w:rPr>
          <w:rFonts w:ascii="Tahoma" w:hAnsi="Tahoma" w:cs="Tahoma"/>
          <w:sz w:val="20"/>
          <w:szCs w:val="20"/>
        </w:rPr>
        <w:t xml:space="preserve">mowa; </w:t>
      </w:r>
    </w:p>
    <w:p w14:paraId="4C792950" w14:textId="4D0AD8E0" w:rsidR="0013328D" w:rsidRPr="00AA2244" w:rsidRDefault="0013328D" w:rsidP="00AC4FD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zapytanie ofertowe wraz z załącznikami</w:t>
      </w:r>
      <w:r w:rsidR="00E90951" w:rsidRPr="00FD2DAE">
        <w:rPr>
          <w:rFonts w:ascii="Tahoma" w:hAnsi="Tahoma" w:cs="Tahoma"/>
          <w:sz w:val="20"/>
          <w:szCs w:val="20"/>
        </w:rPr>
        <w:t>, stanowiąc</w:t>
      </w:r>
      <w:r w:rsidRPr="00FD2DAE">
        <w:rPr>
          <w:rFonts w:ascii="Tahoma" w:hAnsi="Tahoma" w:cs="Tahoma"/>
          <w:sz w:val="20"/>
          <w:szCs w:val="20"/>
        </w:rPr>
        <w:t>a</w:t>
      </w:r>
      <w:r w:rsidR="00E90951" w:rsidRPr="00FD2DAE">
        <w:rPr>
          <w:rFonts w:ascii="Tahoma" w:hAnsi="Tahoma" w:cs="Tahoma"/>
          <w:sz w:val="20"/>
          <w:szCs w:val="20"/>
        </w:rPr>
        <w:t xml:space="preserve"> załącznik nr 1 do Umowy</w:t>
      </w:r>
      <w:r w:rsidR="00ED0A94">
        <w:rPr>
          <w:rFonts w:ascii="Tahoma" w:hAnsi="Tahoma" w:cs="Tahoma"/>
          <w:sz w:val="20"/>
          <w:szCs w:val="20"/>
        </w:rPr>
        <w:t>;</w:t>
      </w:r>
    </w:p>
    <w:p w14:paraId="36B031FD" w14:textId="008EBD8D" w:rsidR="002F19FA" w:rsidRPr="00447207" w:rsidRDefault="001C3527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r w:rsidRPr="00447207">
        <w:rPr>
          <w:rFonts w:ascii="Tahoma" w:hAnsi="Tahoma" w:cs="Tahoma"/>
          <w:sz w:val="20"/>
          <w:szCs w:val="20"/>
        </w:rPr>
        <w:t>Program Funkcjonalno-Użytkowy, stanowiący</w:t>
      </w:r>
      <w:r w:rsidR="00D921BA" w:rsidRPr="00447207">
        <w:rPr>
          <w:rFonts w:ascii="Tahoma" w:hAnsi="Tahoma" w:cs="Tahoma"/>
          <w:sz w:val="20"/>
          <w:szCs w:val="20"/>
        </w:rPr>
        <w:t xml:space="preserve"> załącznik nr </w:t>
      </w:r>
      <w:r w:rsidR="00120DE0" w:rsidRPr="00447207">
        <w:rPr>
          <w:rFonts w:ascii="Tahoma" w:hAnsi="Tahoma" w:cs="Tahoma"/>
          <w:sz w:val="20"/>
          <w:szCs w:val="20"/>
        </w:rPr>
        <w:t>2</w:t>
      </w:r>
      <w:r w:rsidR="00D921BA" w:rsidRPr="00447207">
        <w:rPr>
          <w:rFonts w:ascii="Tahoma" w:hAnsi="Tahoma" w:cs="Tahoma"/>
          <w:sz w:val="20"/>
          <w:szCs w:val="20"/>
        </w:rPr>
        <w:t xml:space="preserve"> do niniejszej Umowy</w:t>
      </w:r>
      <w:r w:rsidR="00E90951" w:rsidRPr="00447207">
        <w:rPr>
          <w:rFonts w:ascii="Tahoma" w:hAnsi="Tahoma" w:cs="Tahoma"/>
          <w:sz w:val="20"/>
          <w:szCs w:val="20"/>
        </w:rPr>
        <w:t xml:space="preserve">; </w:t>
      </w:r>
    </w:p>
    <w:p w14:paraId="19A560B3" w14:textId="4F73F9FC" w:rsidR="002F19FA" w:rsidRPr="00FD2DAE" w:rsidRDefault="00E90951" w:rsidP="00AC4FDF">
      <w:pPr>
        <w:pStyle w:val="Akapitzlist"/>
        <w:numPr>
          <w:ilvl w:val="0"/>
          <w:numId w:val="5"/>
        </w:numPr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oferta Wykonawcy (dalej – „</w:t>
      </w:r>
      <w:r w:rsidRPr="00FD2DAE">
        <w:rPr>
          <w:rFonts w:ascii="Tahoma" w:hAnsi="Tahoma" w:cs="Tahoma"/>
          <w:sz w:val="20"/>
          <w:szCs w:val="20"/>
          <w:lang w:val="it-IT"/>
        </w:rPr>
        <w:t>Oferta</w:t>
      </w:r>
      <w:r w:rsidRPr="00FD2DAE">
        <w:rPr>
          <w:rFonts w:ascii="Tahoma" w:hAnsi="Tahoma" w:cs="Tahoma"/>
          <w:sz w:val="20"/>
          <w:szCs w:val="20"/>
        </w:rPr>
        <w:t>”)</w:t>
      </w:r>
      <w:r w:rsidR="00D921BA">
        <w:rPr>
          <w:rFonts w:ascii="Tahoma" w:hAnsi="Tahoma" w:cs="Tahoma"/>
          <w:sz w:val="20"/>
          <w:szCs w:val="20"/>
        </w:rPr>
        <w:t xml:space="preserve">, stanowiąca załącznik nr </w:t>
      </w:r>
      <w:r w:rsidR="001C3527">
        <w:rPr>
          <w:rFonts w:ascii="Tahoma" w:hAnsi="Tahoma" w:cs="Tahoma"/>
          <w:sz w:val="20"/>
          <w:szCs w:val="20"/>
        </w:rPr>
        <w:t>3</w:t>
      </w:r>
      <w:r w:rsidR="00D921BA">
        <w:rPr>
          <w:rFonts w:ascii="Tahoma" w:hAnsi="Tahoma" w:cs="Tahoma"/>
          <w:sz w:val="20"/>
          <w:szCs w:val="20"/>
        </w:rPr>
        <w:t xml:space="preserve"> do niniejszej Umowy</w:t>
      </w:r>
      <w:r w:rsidRPr="00FD2DAE">
        <w:rPr>
          <w:rFonts w:ascii="Tahoma" w:hAnsi="Tahoma" w:cs="Tahoma"/>
          <w:sz w:val="20"/>
          <w:szCs w:val="20"/>
        </w:rPr>
        <w:t xml:space="preserve">; </w:t>
      </w:r>
    </w:p>
    <w:bookmarkEnd w:id="3"/>
    <w:p w14:paraId="336859E5" w14:textId="4FBB0328" w:rsidR="00AA2244" w:rsidRPr="00AA2244" w:rsidRDefault="00E90951" w:rsidP="00AA2244">
      <w:pPr>
        <w:pStyle w:val="Akapitzlist"/>
        <w:numPr>
          <w:ilvl w:val="0"/>
          <w:numId w:val="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Dokumenty, o </w:t>
      </w:r>
      <w:r w:rsidR="00EC357A">
        <w:rPr>
          <w:rFonts w:ascii="Tahoma" w:hAnsi="Tahoma" w:cs="Tahoma"/>
          <w:sz w:val="20"/>
          <w:szCs w:val="20"/>
        </w:rPr>
        <w:t>których</w:t>
      </w:r>
      <w:r w:rsidRPr="00FD2DAE">
        <w:rPr>
          <w:rFonts w:ascii="Tahoma" w:hAnsi="Tahoma" w:cs="Tahoma"/>
          <w:sz w:val="20"/>
          <w:szCs w:val="20"/>
        </w:rPr>
        <w:t xml:space="preserve"> mowa powyżej należy traktować jako wzajemnie wyjaśniające się </w:t>
      </w:r>
      <w:r w:rsidR="00E31546">
        <w:rPr>
          <w:rFonts w:ascii="Tahoma" w:hAnsi="Tahoma" w:cs="Tahoma"/>
          <w:sz w:val="20"/>
          <w:szCs w:val="20"/>
        </w:rPr>
        <w:t xml:space="preserve">                                   </w:t>
      </w:r>
      <w:r w:rsidRPr="00FD2DAE">
        <w:rPr>
          <w:rFonts w:ascii="Tahoma" w:hAnsi="Tahoma" w:cs="Tahoma"/>
          <w:sz w:val="20"/>
          <w:szCs w:val="20"/>
        </w:rPr>
        <w:t>i uzupełniające w tym znaczeniu, iż w przypadku stwierdzenia jakichkolwiek rozbieżności lub wieloznaczności nie będzie to powodowało w żadnym przypadku ani ograniczania zakresu Przedmiotu Umowy, ani ograniczenia zakresu wymaganej staranności. Dokumenty określone</w:t>
      </w:r>
      <w:r w:rsidR="00B35E37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>w</w:t>
      </w:r>
      <w:r w:rsidR="00B35E37">
        <w:rPr>
          <w:rFonts w:ascii="Tahoma" w:hAnsi="Tahoma" w:cs="Tahoma"/>
          <w:sz w:val="20"/>
          <w:szCs w:val="20"/>
        </w:rPr>
        <w:t xml:space="preserve"> ust. 3</w:t>
      </w:r>
      <w:r w:rsidRPr="00FD2DAE">
        <w:rPr>
          <w:rFonts w:ascii="Tahoma" w:hAnsi="Tahoma" w:cs="Tahoma"/>
          <w:sz w:val="20"/>
          <w:szCs w:val="20"/>
        </w:rPr>
        <w:t xml:space="preserve"> pkt 2)-</w:t>
      </w:r>
      <w:r w:rsidR="0013328D" w:rsidRPr="00FD2DAE">
        <w:rPr>
          <w:rFonts w:ascii="Tahoma" w:hAnsi="Tahoma" w:cs="Tahoma"/>
          <w:sz w:val="20"/>
          <w:szCs w:val="20"/>
        </w:rPr>
        <w:t>6</w:t>
      </w:r>
      <w:r w:rsidRPr="00FD2DAE">
        <w:rPr>
          <w:rFonts w:ascii="Tahoma" w:hAnsi="Tahoma" w:cs="Tahoma"/>
          <w:sz w:val="20"/>
          <w:szCs w:val="20"/>
        </w:rPr>
        <w:t xml:space="preserve">) </w:t>
      </w:r>
      <w:r w:rsidR="00B35E37">
        <w:rPr>
          <w:rFonts w:ascii="Tahoma" w:hAnsi="Tahoma" w:cs="Tahoma"/>
          <w:sz w:val="20"/>
          <w:szCs w:val="20"/>
        </w:rPr>
        <w:t xml:space="preserve">niniejszego paragrafu </w:t>
      </w:r>
      <w:r w:rsidRPr="00FD2DAE">
        <w:rPr>
          <w:rFonts w:ascii="Tahoma" w:hAnsi="Tahoma" w:cs="Tahoma"/>
          <w:sz w:val="20"/>
          <w:szCs w:val="20"/>
        </w:rPr>
        <w:t>stanowią załączniki i integralną część Umowy.</w:t>
      </w:r>
    </w:p>
    <w:p w14:paraId="215E3308" w14:textId="1E668DBD" w:rsidR="002F19FA" w:rsidRPr="002C3F17" w:rsidRDefault="00AA2244" w:rsidP="002C3F17">
      <w:pPr>
        <w:pStyle w:val="Akapitzlist"/>
        <w:numPr>
          <w:ilvl w:val="0"/>
          <w:numId w:val="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Ilekroć w niniejszej umowie </w:t>
      </w:r>
      <w:r w:rsidR="009864E0">
        <w:rPr>
          <w:rFonts w:ascii="Tahoma" w:hAnsi="Tahoma" w:cs="Tahoma"/>
          <w:sz w:val="20"/>
          <w:szCs w:val="20"/>
        </w:rPr>
        <w:t>jest mowa o „Inspektorze</w:t>
      </w:r>
      <w:r>
        <w:rPr>
          <w:rFonts w:ascii="Tahoma" w:hAnsi="Tahoma" w:cs="Tahoma"/>
          <w:sz w:val="20"/>
          <w:szCs w:val="20"/>
        </w:rPr>
        <w:t xml:space="preserve">” należy przez to rozumieć osoby za pośrednictwem których Wykonawca wykonuje przedmiot umowy, posiadające uprawnienia do sprawowania samodzielnych funkcji technicznych w zakresie nadzoru inwestorskiego w branżach </w:t>
      </w:r>
      <w:r w:rsidRPr="00AA2244">
        <w:rPr>
          <w:rFonts w:ascii="Tahoma" w:hAnsi="Tahoma" w:cs="Tahoma"/>
          <w:sz w:val="20"/>
          <w:szCs w:val="20"/>
        </w:rPr>
        <w:t>i</w:t>
      </w:r>
      <w:r w:rsidR="00336015">
        <w:rPr>
          <w:rFonts w:ascii="Tahoma" w:hAnsi="Tahoma" w:cs="Tahoma"/>
          <w:sz w:val="20"/>
          <w:szCs w:val="20"/>
        </w:rPr>
        <w:t>nstalacji sanitarnej</w:t>
      </w:r>
      <w:r w:rsidR="00F239BF">
        <w:rPr>
          <w:rFonts w:ascii="Tahoma" w:hAnsi="Tahoma" w:cs="Tahoma"/>
          <w:sz w:val="20"/>
          <w:szCs w:val="20"/>
        </w:rPr>
        <w:t>, ogólnobudowlanej</w:t>
      </w:r>
      <w:r w:rsidRPr="00AA2244">
        <w:rPr>
          <w:rFonts w:ascii="Tahoma" w:hAnsi="Tahoma" w:cs="Tahoma"/>
          <w:sz w:val="20"/>
          <w:szCs w:val="20"/>
        </w:rPr>
        <w:t xml:space="preserve">  i elektrycznej</w:t>
      </w:r>
      <w:r>
        <w:rPr>
          <w:rFonts w:ascii="Tahoma" w:hAnsi="Tahoma" w:cs="Tahoma"/>
          <w:sz w:val="20"/>
          <w:szCs w:val="20"/>
        </w:rPr>
        <w:t>.</w:t>
      </w:r>
    </w:p>
    <w:p w14:paraId="35D86D28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2</w:t>
      </w:r>
    </w:p>
    <w:p w14:paraId="4AE07AA9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Termin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realizacji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14:paraId="20CE8B26" w14:textId="77777777" w:rsidR="002F19FA" w:rsidRPr="00FD2DAE" w:rsidRDefault="002F19FA">
      <w:pPr>
        <w:spacing w:after="0" w:line="276" w:lineRule="auto"/>
        <w:ind w:left="284" w:hanging="284"/>
        <w:jc w:val="center"/>
        <w:rPr>
          <w:rFonts w:ascii="Tahoma" w:eastAsia="Arial" w:hAnsi="Tahoma" w:cs="Tahoma"/>
          <w:sz w:val="20"/>
          <w:szCs w:val="20"/>
        </w:rPr>
      </w:pPr>
    </w:p>
    <w:p w14:paraId="3E45AC9A" w14:textId="4A8A50CA" w:rsidR="0081503A" w:rsidRPr="0081503A" w:rsidRDefault="0081503A" w:rsidP="008150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1503A">
        <w:rPr>
          <w:rFonts w:ascii="Tahoma" w:hAnsi="Tahoma" w:cs="Tahoma"/>
          <w:sz w:val="20"/>
          <w:szCs w:val="20"/>
        </w:rPr>
        <w:t xml:space="preserve">Wykonawca zobowiązuje się do wykonania przedmiotu zamówienia w terminie od dnia podpisania umowy do zakończenia robót i odbioru końcowego, uzyskania decyzji                                     </w:t>
      </w:r>
      <w:r w:rsidR="00336015">
        <w:rPr>
          <w:rFonts w:ascii="Tahoma" w:hAnsi="Tahoma" w:cs="Tahoma"/>
          <w:sz w:val="20"/>
          <w:szCs w:val="20"/>
        </w:rPr>
        <w:t xml:space="preserve">                                </w:t>
      </w:r>
      <w:r w:rsidRPr="0081503A">
        <w:rPr>
          <w:rFonts w:ascii="Tahoma" w:hAnsi="Tahoma" w:cs="Tahoma"/>
          <w:sz w:val="20"/>
          <w:szCs w:val="20"/>
        </w:rPr>
        <w:t xml:space="preserve">o pozwoleniu na użytkowanie i całkowitego rozliczenia robót budowlanych objętych nadzorem, </w:t>
      </w:r>
      <w:r w:rsidR="00336015">
        <w:rPr>
          <w:rFonts w:ascii="Tahoma" w:hAnsi="Tahoma" w:cs="Tahoma"/>
          <w:sz w:val="20"/>
          <w:szCs w:val="20"/>
        </w:rPr>
        <w:t xml:space="preserve">                             </w:t>
      </w:r>
      <w:r w:rsidR="001C3527">
        <w:rPr>
          <w:rFonts w:ascii="Tahoma" w:hAnsi="Tahoma" w:cs="Tahoma"/>
          <w:sz w:val="20"/>
          <w:szCs w:val="20"/>
        </w:rPr>
        <w:t>w terminie do 30.08.2022</w:t>
      </w:r>
      <w:r w:rsidRPr="0081503A">
        <w:rPr>
          <w:rFonts w:ascii="Tahoma" w:hAnsi="Tahoma" w:cs="Tahoma"/>
          <w:sz w:val="20"/>
          <w:szCs w:val="20"/>
        </w:rPr>
        <w:t>.</w:t>
      </w:r>
    </w:p>
    <w:p w14:paraId="7CA8E8EE" w14:textId="77777777" w:rsidR="0081503A" w:rsidRPr="0081503A" w:rsidRDefault="0081503A" w:rsidP="008150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1503A">
        <w:rPr>
          <w:rFonts w:ascii="Tahoma" w:hAnsi="Tahoma" w:cs="Tahoma"/>
          <w:sz w:val="20"/>
          <w:szCs w:val="20"/>
        </w:rPr>
        <w:t>W przypadku zmiany/wydłużenia terminu realizacji zadań inwestycyjnych – termin wskazany w ust. 1 ulegnie zmianie/wydłużeniu, bez prawa do odrębnego wynagrodzenia ponad wynagrodzenie złożone w ofercie.</w:t>
      </w:r>
    </w:p>
    <w:p w14:paraId="08766804" w14:textId="680416E0" w:rsidR="00F61CA7" w:rsidRPr="002C3F17" w:rsidRDefault="0081503A" w:rsidP="002C3F17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81503A">
        <w:rPr>
          <w:rFonts w:ascii="Tahoma" w:hAnsi="Tahoma" w:cs="Tahoma"/>
          <w:sz w:val="20"/>
          <w:szCs w:val="20"/>
        </w:rPr>
        <w:t xml:space="preserve">Wykonawca zobowiązany jest również do pełnienia nadzoru inwestorskiego nad robotami budowlanymi w okresie gwarancji i rękojmi, udziału w przeglądach gwarancyjnych                            </w:t>
      </w:r>
      <w:r w:rsidR="00336015">
        <w:rPr>
          <w:rFonts w:ascii="Tahoma" w:hAnsi="Tahoma" w:cs="Tahoma"/>
          <w:sz w:val="20"/>
          <w:szCs w:val="20"/>
        </w:rPr>
        <w:t xml:space="preserve">                   </w:t>
      </w:r>
      <w:r w:rsidRPr="0081503A">
        <w:rPr>
          <w:rFonts w:ascii="Tahoma" w:hAnsi="Tahoma" w:cs="Tahoma"/>
          <w:sz w:val="20"/>
          <w:szCs w:val="20"/>
        </w:rPr>
        <w:t xml:space="preserve"> i udziału w odbiorze pogwarancyjnym w ramach wynagrodzenia określonego w umowie, będącej załącznikiem do zapytania.</w:t>
      </w:r>
    </w:p>
    <w:p w14:paraId="4181165A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3</w:t>
      </w:r>
    </w:p>
    <w:p w14:paraId="10435DAE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Wynagrodzenie</w:t>
      </w:r>
      <w:proofErr w:type="spellEnd"/>
    </w:p>
    <w:p w14:paraId="036D8DAB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1CE0881B" w14:textId="77E3027A" w:rsidR="002F19FA" w:rsidRPr="00FD2DAE" w:rsidRDefault="00E90951" w:rsidP="00AC4FD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 należyte wykonanie Przedmiotu Umowy, Zamawiający zapłaci Wykonawcy</w:t>
      </w:r>
      <w:r w:rsidR="009429D0">
        <w:rPr>
          <w:rFonts w:ascii="Tahoma" w:hAnsi="Tahoma" w:cs="Tahoma"/>
          <w:sz w:val="20"/>
          <w:szCs w:val="20"/>
        </w:rPr>
        <w:t xml:space="preserve"> łączne</w:t>
      </w:r>
      <w:r w:rsidRPr="00FD2DAE">
        <w:rPr>
          <w:rFonts w:ascii="Tahoma" w:hAnsi="Tahoma" w:cs="Tahoma"/>
          <w:sz w:val="20"/>
          <w:szCs w:val="20"/>
        </w:rPr>
        <w:t xml:space="preserve"> wynagrodzenie ryczałtowe, obejmujące wynagrodzenie za wykonanie Przedmiotu Umowy </w:t>
      </w:r>
      <w:r w:rsidR="00FD2DAE">
        <w:rPr>
          <w:rFonts w:ascii="Tahoma" w:hAnsi="Tahoma" w:cs="Tahoma"/>
          <w:sz w:val="20"/>
          <w:szCs w:val="20"/>
        </w:rPr>
        <w:t>…………</w:t>
      </w:r>
      <w:r w:rsidRPr="00FD2DAE">
        <w:rPr>
          <w:rFonts w:ascii="Tahoma" w:hAnsi="Tahoma" w:cs="Tahoma"/>
          <w:sz w:val="20"/>
          <w:szCs w:val="20"/>
          <w:lang w:val="nl-NL"/>
        </w:rPr>
        <w:t>z</w:t>
      </w:r>
      <w:r w:rsidRPr="00FD2DAE">
        <w:rPr>
          <w:rFonts w:ascii="Tahoma" w:hAnsi="Tahoma" w:cs="Tahoma"/>
          <w:sz w:val="20"/>
          <w:szCs w:val="20"/>
        </w:rPr>
        <w:t xml:space="preserve">ł </w:t>
      </w:r>
      <w:r w:rsidRPr="00FD2DAE">
        <w:rPr>
          <w:rFonts w:ascii="Tahoma" w:hAnsi="Tahoma" w:cs="Tahoma"/>
          <w:sz w:val="20"/>
          <w:szCs w:val="20"/>
          <w:lang w:val="it-IT"/>
        </w:rPr>
        <w:t>brutto, s</w:t>
      </w:r>
      <w:r w:rsidRPr="00FD2DAE">
        <w:rPr>
          <w:rFonts w:ascii="Tahoma" w:hAnsi="Tahoma" w:cs="Tahoma"/>
          <w:sz w:val="20"/>
          <w:szCs w:val="20"/>
        </w:rPr>
        <w:t>ł</w:t>
      </w:r>
      <w:r w:rsidRPr="005002FC">
        <w:rPr>
          <w:rFonts w:ascii="Tahoma" w:hAnsi="Tahoma" w:cs="Tahoma"/>
          <w:sz w:val="20"/>
          <w:szCs w:val="20"/>
        </w:rPr>
        <w:t xml:space="preserve">ownie: </w:t>
      </w:r>
      <w:r w:rsidR="00FD2DAE" w:rsidRPr="005002FC">
        <w:rPr>
          <w:rFonts w:ascii="Tahoma" w:hAnsi="Tahoma" w:cs="Tahoma"/>
          <w:sz w:val="20"/>
          <w:szCs w:val="20"/>
        </w:rPr>
        <w:t>……………………..</w:t>
      </w:r>
      <w:r w:rsidRPr="005002FC">
        <w:rPr>
          <w:rFonts w:ascii="Tahoma" w:hAnsi="Tahoma" w:cs="Tahoma"/>
          <w:sz w:val="20"/>
          <w:szCs w:val="20"/>
        </w:rPr>
        <w:t>z</w:t>
      </w:r>
      <w:r w:rsidRPr="00FD2DAE">
        <w:rPr>
          <w:rFonts w:ascii="Tahoma" w:hAnsi="Tahoma" w:cs="Tahoma"/>
          <w:sz w:val="20"/>
          <w:szCs w:val="20"/>
        </w:rPr>
        <w:t xml:space="preserve">łotych brutto (dalej – Wynagrodzenie), na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  <w:lang w:val="da-DK"/>
        </w:rPr>
        <w:t>re sk</w:t>
      </w:r>
      <w:proofErr w:type="spellStart"/>
      <w:r w:rsidRPr="00FD2DAE">
        <w:rPr>
          <w:rFonts w:ascii="Tahoma" w:hAnsi="Tahoma" w:cs="Tahoma"/>
          <w:sz w:val="20"/>
          <w:szCs w:val="20"/>
        </w:rPr>
        <w:t>ładają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się: </w:t>
      </w:r>
    </w:p>
    <w:p w14:paraId="6CD22303" w14:textId="77777777" w:rsidR="002F19FA" w:rsidRPr="00FD2DAE" w:rsidRDefault="00E90951" w:rsidP="00AC4FDF">
      <w:pPr>
        <w:pStyle w:val="Akapitzlist"/>
        <w:numPr>
          <w:ilvl w:val="1"/>
          <w:numId w:val="1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wartość Wynagrodzenia netto: </w:t>
      </w:r>
      <w:r w:rsidR="00FD2DAE">
        <w:rPr>
          <w:rFonts w:ascii="Tahoma" w:hAnsi="Tahoma" w:cs="Tahoma"/>
          <w:sz w:val="20"/>
          <w:szCs w:val="20"/>
        </w:rPr>
        <w:t>………………</w:t>
      </w:r>
      <w:r w:rsidRPr="00FD2DAE">
        <w:rPr>
          <w:rFonts w:ascii="Tahoma" w:hAnsi="Tahoma" w:cs="Tahoma"/>
          <w:sz w:val="20"/>
          <w:szCs w:val="20"/>
          <w:lang w:val="nl-NL"/>
        </w:rPr>
        <w:t>z</w:t>
      </w:r>
      <w:r w:rsidRPr="00FD2DAE">
        <w:rPr>
          <w:rFonts w:ascii="Tahoma" w:hAnsi="Tahoma" w:cs="Tahoma"/>
          <w:sz w:val="20"/>
          <w:szCs w:val="20"/>
        </w:rPr>
        <w:t>ł, sł</w:t>
      </w:r>
      <w:r w:rsidRPr="005002FC">
        <w:rPr>
          <w:rFonts w:ascii="Tahoma" w:hAnsi="Tahoma" w:cs="Tahoma"/>
          <w:sz w:val="20"/>
          <w:szCs w:val="20"/>
        </w:rPr>
        <w:t xml:space="preserve">ownie: </w:t>
      </w:r>
      <w:r w:rsidR="00FD2DAE" w:rsidRPr="005002FC">
        <w:rPr>
          <w:rFonts w:ascii="Tahoma" w:hAnsi="Tahoma" w:cs="Tahoma"/>
          <w:sz w:val="20"/>
          <w:szCs w:val="20"/>
        </w:rPr>
        <w:t>………………</w:t>
      </w:r>
      <w:r w:rsidRPr="005002FC">
        <w:rPr>
          <w:rFonts w:ascii="Tahoma" w:hAnsi="Tahoma" w:cs="Tahoma"/>
          <w:sz w:val="20"/>
          <w:szCs w:val="20"/>
        </w:rPr>
        <w:t>z</w:t>
      </w:r>
      <w:r w:rsidRPr="00FD2DAE">
        <w:rPr>
          <w:rFonts w:ascii="Tahoma" w:hAnsi="Tahoma" w:cs="Tahoma"/>
          <w:sz w:val="20"/>
          <w:szCs w:val="20"/>
        </w:rPr>
        <w:t xml:space="preserve">łotych netto, </w:t>
      </w:r>
    </w:p>
    <w:p w14:paraId="54961490" w14:textId="516485E1" w:rsidR="0077162E" w:rsidRPr="00FD2DAE" w:rsidRDefault="00E90951" w:rsidP="00AC4FDF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wartość </w:t>
      </w:r>
      <w:r w:rsidRPr="00FD2DAE">
        <w:rPr>
          <w:rFonts w:ascii="Tahoma" w:hAnsi="Tahoma" w:cs="Tahoma"/>
          <w:sz w:val="20"/>
          <w:szCs w:val="20"/>
          <w:lang w:val="it-IT"/>
        </w:rPr>
        <w:t>nale</w:t>
      </w:r>
      <w:proofErr w:type="spellStart"/>
      <w:r w:rsidR="0081503A">
        <w:rPr>
          <w:rFonts w:ascii="Tahoma" w:hAnsi="Tahoma" w:cs="Tahoma"/>
          <w:sz w:val="20"/>
          <w:szCs w:val="20"/>
        </w:rPr>
        <w:t>żnego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podatku VAT w </w:t>
      </w:r>
      <w:proofErr w:type="spellStart"/>
      <w:r w:rsidRPr="00FD2DAE">
        <w:rPr>
          <w:rFonts w:ascii="Tahoma" w:hAnsi="Tahoma" w:cs="Tahoma"/>
          <w:sz w:val="20"/>
          <w:szCs w:val="20"/>
        </w:rPr>
        <w:t>wysokoś</w:t>
      </w:r>
      <w:proofErr w:type="spellEnd"/>
      <w:r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Pr="00FD2DAE">
        <w:rPr>
          <w:rFonts w:ascii="Tahoma" w:hAnsi="Tahoma" w:cs="Tahoma"/>
          <w:sz w:val="20"/>
          <w:szCs w:val="20"/>
          <w:lang w:val="nl-NL"/>
        </w:rPr>
        <w:t xml:space="preserve"> </w:t>
      </w:r>
      <w:r w:rsidR="00FD2DAE">
        <w:rPr>
          <w:rFonts w:ascii="Tahoma" w:hAnsi="Tahoma" w:cs="Tahoma"/>
          <w:sz w:val="20"/>
          <w:szCs w:val="20"/>
          <w:lang w:val="nl-NL"/>
        </w:rPr>
        <w:t>................</w:t>
      </w:r>
      <w:r w:rsidRPr="00FD2DAE">
        <w:rPr>
          <w:rFonts w:ascii="Tahoma" w:hAnsi="Tahoma" w:cs="Tahoma"/>
          <w:sz w:val="20"/>
          <w:szCs w:val="20"/>
          <w:lang w:val="nl-NL"/>
        </w:rPr>
        <w:t>z</w:t>
      </w:r>
      <w:r w:rsidRPr="00FD2DAE">
        <w:rPr>
          <w:rFonts w:ascii="Tahoma" w:hAnsi="Tahoma" w:cs="Tahoma"/>
          <w:sz w:val="20"/>
          <w:szCs w:val="20"/>
        </w:rPr>
        <w:t>ł, sł</w:t>
      </w:r>
      <w:r w:rsidRPr="005002FC">
        <w:rPr>
          <w:rFonts w:ascii="Tahoma" w:hAnsi="Tahoma" w:cs="Tahoma"/>
          <w:sz w:val="20"/>
          <w:szCs w:val="20"/>
        </w:rPr>
        <w:t xml:space="preserve">ownie: </w:t>
      </w:r>
      <w:r w:rsidR="00FD2DAE" w:rsidRPr="005002FC">
        <w:rPr>
          <w:rFonts w:ascii="Tahoma" w:hAnsi="Tahoma" w:cs="Tahoma"/>
          <w:sz w:val="20"/>
          <w:szCs w:val="20"/>
        </w:rPr>
        <w:t>…………….</w:t>
      </w:r>
      <w:r w:rsidRPr="005002FC">
        <w:rPr>
          <w:rFonts w:ascii="Tahoma" w:hAnsi="Tahoma" w:cs="Tahoma"/>
          <w:sz w:val="20"/>
          <w:szCs w:val="20"/>
        </w:rPr>
        <w:t xml:space="preserve"> z</w:t>
      </w:r>
      <w:r w:rsidRPr="00FD2DAE">
        <w:rPr>
          <w:rFonts w:ascii="Tahoma" w:hAnsi="Tahoma" w:cs="Tahoma"/>
          <w:sz w:val="20"/>
          <w:szCs w:val="20"/>
        </w:rPr>
        <w:t xml:space="preserve">łotych, </w:t>
      </w:r>
    </w:p>
    <w:p w14:paraId="5FCB3627" w14:textId="0C98701A" w:rsidR="00132316" w:rsidRPr="002C3F17" w:rsidRDefault="0016781A" w:rsidP="001C352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2C3F17">
        <w:rPr>
          <w:rFonts w:ascii="Tahoma" w:hAnsi="Tahoma" w:cs="Tahoma"/>
          <w:sz w:val="20"/>
          <w:szCs w:val="20"/>
        </w:rPr>
        <w:t>Wynagrodzenie będzie płatne</w:t>
      </w:r>
      <w:r w:rsidR="009429D0" w:rsidRPr="002C3F17">
        <w:rPr>
          <w:rFonts w:ascii="Tahoma" w:hAnsi="Tahoma" w:cs="Tahoma"/>
          <w:sz w:val="20"/>
          <w:szCs w:val="20"/>
        </w:rPr>
        <w:t xml:space="preserve"> </w:t>
      </w:r>
      <w:r w:rsidR="001C3527" w:rsidRPr="002C3F17">
        <w:rPr>
          <w:rFonts w:ascii="Tahoma" w:hAnsi="Tahoma" w:cs="Tahoma"/>
          <w:sz w:val="20"/>
          <w:szCs w:val="20"/>
        </w:rPr>
        <w:t xml:space="preserve">po odbiorze końcowym i rozliczeniu wszystkich robót, o których mowa w § 1 ust. 1. </w:t>
      </w:r>
    </w:p>
    <w:p w14:paraId="40333CF1" w14:textId="77777777" w:rsidR="002F19FA" w:rsidRPr="00FD2DAE" w:rsidRDefault="00065F8C" w:rsidP="00AC4FDF">
      <w:pPr>
        <w:pStyle w:val="Akapitzlist"/>
        <w:numPr>
          <w:ilvl w:val="0"/>
          <w:numId w:val="1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</w:t>
      </w:r>
      <w:r w:rsidR="00E90951" w:rsidRPr="00FD2DAE">
        <w:rPr>
          <w:rFonts w:ascii="Tahoma" w:hAnsi="Tahoma" w:cs="Tahoma"/>
          <w:sz w:val="20"/>
          <w:szCs w:val="20"/>
        </w:rPr>
        <w:t xml:space="preserve">ynagrodzenie, o </w:t>
      </w:r>
      <w:proofErr w:type="spellStart"/>
      <w:r w:rsidR="00E90951" w:rsidRPr="00FD2DAE">
        <w:rPr>
          <w:rFonts w:ascii="Tahoma" w:hAnsi="Tahoma" w:cs="Tahoma"/>
          <w:sz w:val="20"/>
          <w:szCs w:val="20"/>
        </w:rPr>
        <w:t>kt</w:t>
      </w:r>
      <w:proofErr w:type="spellEnd"/>
      <w:r w:rsidR="00E90951"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E90951" w:rsidRPr="00FD2DAE">
        <w:rPr>
          <w:rFonts w:ascii="Tahoma" w:hAnsi="Tahoma" w:cs="Tahoma"/>
          <w:sz w:val="20"/>
          <w:szCs w:val="20"/>
        </w:rPr>
        <w:t xml:space="preserve">rym mowa w ust. 1 </w:t>
      </w:r>
      <w:r w:rsidRPr="00FD2DAE">
        <w:rPr>
          <w:rFonts w:ascii="Tahoma" w:hAnsi="Tahoma" w:cs="Tahoma"/>
          <w:sz w:val="20"/>
          <w:szCs w:val="20"/>
        </w:rPr>
        <w:t xml:space="preserve">i 2 </w:t>
      </w:r>
      <w:r w:rsidR="00E90951" w:rsidRPr="00FD2DAE">
        <w:rPr>
          <w:rFonts w:ascii="Tahoma" w:hAnsi="Tahoma" w:cs="Tahoma"/>
          <w:sz w:val="20"/>
          <w:szCs w:val="20"/>
        </w:rPr>
        <w:t xml:space="preserve">powyżej, ma charakter wynagrodzenia ryczałtowego w rozumieniu art. 632 Kodeksu cywilnego i obejmuje wszystkie koszty niezbędne do prawidłowego wykonania Przedmiotu Umowy. </w:t>
      </w:r>
    </w:p>
    <w:p w14:paraId="08B5AFB0" w14:textId="77777777" w:rsidR="002F19FA" w:rsidRPr="00FD2DAE" w:rsidRDefault="00E90951" w:rsidP="00AC4F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Strony potwierdzają wzajemnie, że kwota określona w Ofercie stanowi wynagrodzenie Wykonawcy za wszystkie czynności, urządzenia, dojazdy oraz materiały i narzędzia użyte przez Wykonawcę do wykonywania Przedmiotu Umowy oraz pokrywa wszelkie koszty i ryzyka Wykonawcy związane z realizacją wszystkich jego zobowiązań wynikających z Umowy w okresie wskazanym w § 2 Umowy. </w:t>
      </w:r>
    </w:p>
    <w:p w14:paraId="3D21A703" w14:textId="77777777" w:rsidR="002F19FA" w:rsidRPr="00FD2DAE" w:rsidRDefault="002F19FA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4F110125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4</w:t>
      </w:r>
    </w:p>
    <w:p w14:paraId="5A65C739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Warunki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płatności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Wynagrodzenia</w:t>
      </w:r>
      <w:proofErr w:type="spellEnd"/>
    </w:p>
    <w:p w14:paraId="0D98CD4C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A088C31" w14:textId="13806768" w:rsidR="00BD4E05" w:rsidRPr="002B6016" w:rsidRDefault="0073354E" w:rsidP="00AC4FD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Zapłata wynagrodzenia</w:t>
      </w:r>
      <w:r w:rsidR="001C3527">
        <w:rPr>
          <w:rFonts w:ascii="Tahoma" w:hAnsi="Tahoma" w:cs="Tahoma"/>
          <w:sz w:val="20"/>
          <w:szCs w:val="20"/>
        </w:rPr>
        <w:t xml:space="preserve"> za świadczenie usług nastąpi jednorazowo</w:t>
      </w:r>
      <w:r w:rsidRPr="002B6016">
        <w:rPr>
          <w:rFonts w:ascii="Tahoma" w:hAnsi="Tahoma" w:cs="Tahoma"/>
          <w:sz w:val="20"/>
          <w:szCs w:val="20"/>
        </w:rPr>
        <w:t xml:space="preserve">, na podstawie </w:t>
      </w:r>
      <w:r w:rsidR="00A3212B" w:rsidRPr="002B6016">
        <w:rPr>
          <w:rFonts w:ascii="Tahoma" w:hAnsi="Tahoma" w:cs="Tahoma"/>
          <w:sz w:val="20"/>
          <w:szCs w:val="20"/>
        </w:rPr>
        <w:t xml:space="preserve">prawidłowo </w:t>
      </w:r>
      <w:r w:rsidR="001C3527" w:rsidRPr="002B6016">
        <w:rPr>
          <w:rFonts w:ascii="Tahoma" w:hAnsi="Tahoma" w:cs="Tahoma"/>
          <w:sz w:val="20"/>
          <w:szCs w:val="20"/>
        </w:rPr>
        <w:t>wystawionej</w:t>
      </w:r>
      <w:r w:rsidRPr="002B6016">
        <w:rPr>
          <w:rFonts w:ascii="Tahoma" w:hAnsi="Tahoma" w:cs="Tahoma"/>
          <w:sz w:val="20"/>
          <w:szCs w:val="20"/>
        </w:rPr>
        <w:t xml:space="preserve"> </w:t>
      </w:r>
      <w:r w:rsidR="00A3212B" w:rsidRPr="002B6016">
        <w:rPr>
          <w:rFonts w:ascii="Tahoma" w:hAnsi="Tahoma" w:cs="Tahoma"/>
          <w:sz w:val="20"/>
          <w:szCs w:val="20"/>
        </w:rPr>
        <w:t>faktur</w:t>
      </w:r>
      <w:r w:rsidR="001C3527" w:rsidRPr="002B6016">
        <w:rPr>
          <w:rFonts w:ascii="Tahoma" w:hAnsi="Tahoma" w:cs="Tahoma"/>
          <w:sz w:val="20"/>
          <w:szCs w:val="20"/>
        </w:rPr>
        <w:t>y</w:t>
      </w:r>
      <w:r w:rsidR="00A3212B" w:rsidRPr="002B6016">
        <w:rPr>
          <w:rFonts w:ascii="Tahoma" w:hAnsi="Tahoma" w:cs="Tahoma"/>
          <w:sz w:val="20"/>
          <w:szCs w:val="20"/>
        </w:rPr>
        <w:t xml:space="preserve"> </w:t>
      </w:r>
      <w:r w:rsidRPr="002B6016">
        <w:rPr>
          <w:rFonts w:ascii="Tahoma" w:hAnsi="Tahoma" w:cs="Tahoma"/>
          <w:sz w:val="20"/>
          <w:szCs w:val="20"/>
        </w:rPr>
        <w:t>przez Wykonawcę w ostatnim dniu okresu rozliczeniowego</w:t>
      </w:r>
      <w:r w:rsidR="00AA1265" w:rsidRPr="002B6016">
        <w:rPr>
          <w:rFonts w:ascii="Tahoma" w:hAnsi="Tahoma" w:cs="Tahoma"/>
          <w:sz w:val="20"/>
          <w:szCs w:val="20"/>
        </w:rPr>
        <w:t>.</w:t>
      </w:r>
    </w:p>
    <w:p w14:paraId="74F6F463" w14:textId="72E8DFD7" w:rsidR="008C69FD" w:rsidRPr="008C69FD" w:rsidRDefault="00BD4E05" w:rsidP="00AC4FD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Podstawą wystawienia faktury będzie</w:t>
      </w:r>
      <w:r w:rsidR="008C69FD">
        <w:rPr>
          <w:rFonts w:ascii="Tahoma" w:hAnsi="Tahoma" w:cs="Tahoma"/>
          <w:sz w:val="20"/>
          <w:szCs w:val="20"/>
        </w:rPr>
        <w:t xml:space="preserve"> zatwierdzone przez Zamawiającego</w:t>
      </w:r>
      <w:r>
        <w:rPr>
          <w:rFonts w:ascii="Tahoma" w:hAnsi="Tahoma" w:cs="Tahoma"/>
          <w:sz w:val="20"/>
          <w:szCs w:val="20"/>
        </w:rPr>
        <w:t xml:space="preserve"> sporządzone przez Wykonawcę w formie pisemnej sprawozdanie z wykonania czynności obejmujących Przedmiot Umowy</w:t>
      </w:r>
      <w:r w:rsidR="008C69FD">
        <w:rPr>
          <w:rFonts w:ascii="Tahoma" w:hAnsi="Tahoma" w:cs="Tahoma"/>
          <w:sz w:val="20"/>
          <w:szCs w:val="20"/>
        </w:rPr>
        <w:t>, zawierające w szczególności:</w:t>
      </w:r>
    </w:p>
    <w:p w14:paraId="410A69D5" w14:textId="77777777" w:rsidR="008C69FD" w:rsidRPr="008C69FD" w:rsidRDefault="008C69FD" w:rsidP="008C69F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zatwierdzonych materiałów;</w:t>
      </w:r>
    </w:p>
    <w:p w14:paraId="478AF190" w14:textId="77777777" w:rsidR="0076336F" w:rsidRPr="0076336F" w:rsidRDefault="008C69FD" w:rsidP="008C69FD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zestawienie zakresu i ilości wykonanych w okresie rozliczeniowym robót budowlanych sprawdzonych przez Wykonawcę</w:t>
      </w:r>
      <w:r w:rsidR="0076336F">
        <w:rPr>
          <w:rFonts w:ascii="Tahoma" w:hAnsi="Tahoma" w:cs="Tahoma"/>
          <w:sz w:val="20"/>
          <w:szCs w:val="20"/>
        </w:rPr>
        <w:t>;</w:t>
      </w:r>
    </w:p>
    <w:p w14:paraId="3861EB58" w14:textId="6AE02700" w:rsidR="0073354E" w:rsidRPr="0076336F" w:rsidRDefault="0076336F" w:rsidP="0076336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wizyt na budowie</w:t>
      </w:r>
      <w:r w:rsidR="008C69FD" w:rsidRPr="0076336F">
        <w:rPr>
          <w:rFonts w:ascii="Tahoma" w:hAnsi="Tahoma" w:cs="Tahoma"/>
          <w:sz w:val="20"/>
          <w:szCs w:val="20"/>
        </w:rPr>
        <w:t>.</w:t>
      </w:r>
    </w:p>
    <w:p w14:paraId="1F8E5421" w14:textId="77777777" w:rsidR="002F19FA" w:rsidRPr="00FD2DAE" w:rsidRDefault="00E90951" w:rsidP="00AC4FDF">
      <w:pPr>
        <w:pStyle w:val="Akapitzlist"/>
        <w:numPr>
          <w:ilvl w:val="0"/>
          <w:numId w:val="15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Zapłata Wynagrodzenia nastąpi w terminie do 30 dni od dnia otrzymania przez Zamawiającego oryginału prawidłowo wystawionej faktury</w:t>
      </w:r>
      <w:r w:rsidR="0073354E">
        <w:rPr>
          <w:rFonts w:ascii="Tahoma" w:hAnsi="Tahoma" w:cs="Tahoma"/>
          <w:sz w:val="20"/>
          <w:szCs w:val="20"/>
        </w:rPr>
        <w:t xml:space="preserve"> wraz z protokołem, o którym mowa w ust.</w:t>
      </w:r>
      <w:r w:rsidR="009429D0">
        <w:rPr>
          <w:rFonts w:ascii="Tahoma" w:hAnsi="Tahoma" w:cs="Tahoma"/>
          <w:sz w:val="20"/>
          <w:szCs w:val="20"/>
        </w:rPr>
        <w:t xml:space="preserve"> </w:t>
      </w:r>
      <w:r w:rsidR="0073354E">
        <w:rPr>
          <w:rFonts w:ascii="Tahoma" w:hAnsi="Tahoma" w:cs="Tahoma"/>
          <w:sz w:val="20"/>
          <w:szCs w:val="20"/>
        </w:rPr>
        <w:t>1</w:t>
      </w:r>
      <w:r w:rsidRPr="00FD2DAE">
        <w:rPr>
          <w:rFonts w:ascii="Tahoma" w:hAnsi="Tahoma" w:cs="Tahoma"/>
          <w:sz w:val="20"/>
          <w:szCs w:val="20"/>
        </w:rPr>
        <w:t xml:space="preserve">. </w:t>
      </w:r>
    </w:p>
    <w:p w14:paraId="323E4291" w14:textId="77777777" w:rsidR="002F19FA" w:rsidRPr="00FD2DAE" w:rsidRDefault="00E90951" w:rsidP="00AC4FDF">
      <w:pPr>
        <w:pStyle w:val="Akapitzlist"/>
        <w:numPr>
          <w:ilvl w:val="0"/>
          <w:numId w:val="15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 datę zapłaty przyjmuje się każdorazowo datę obciążenia rachunku bankowego Zamawiającego. </w:t>
      </w:r>
    </w:p>
    <w:p w14:paraId="51654EB2" w14:textId="0225C7A6" w:rsidR="00336015" w:rsidRPr="002C3F17" w:rsidRDefault="00E90951" w:rsidP="002C3F17">
      <w:pPr>
        <w:pStyle w:val="Akapitzlist"/>
        <w:numPr>
          <w:ilvl w:val="0"/>
          <w:numId w:val="15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nie może dokonać przelewu wierzytelności wynikających z Umowy na rzecz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 trzecich, bez uprzedniej zgody Zamawiającego wyrażonej w formie pisemnej, pod rygorem nieważności. </w:t>
      </w:r>
    </w:p>
    <w:p w14:paraId="73BAF6D9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5</w:t>
      </w:r>
    </w:p>
    <w:p w14:paraId="669CDE76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Obowiązki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Wykonawcy</w:t>
      </w:r>
      <w:proofErr w:type="spellEnd"/>
    </w:p>
    <w:p w14:paraId="2B0F49FB" w14:textId="77777777" w:rsidR="002F19FA" w:rsidRPr="00FD2DAE" w:rsidRDefault="002F19FA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0495F85B" w14:textId="77777777" w:rsidR="002F19FA" w:rsidRPr="00C6452A" w:rsidRDefault="00E90951" w:rsidP="00AC4FDF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zobowiązuje się wykonywać Przedmiot Umowy z należytą dbałością, efektywnością oraz najwyższą </w:t>
      </w:r>
      <w:r w:rsidR="00A3212B">
        <w:rPr>
          <w:rFonts w:ascii="Tahoma" w:hAnsi="Tahoma" w:cs="Tahoma"/>
          <w:sz w:val="20"/>
          <w:szCs w:val="20"/>
          <w:lang w:val="it-IT"/>
        </w:rPr>
        <w:t>starannością</w:t>
      </w:r>
      <w:r w:rsidRPr="00FD2DAE">
        <w:rPr>
          <w:rFonts w:ascii="Tahoma" w:hAnsi="Tahoma" w:cs="Tahoma"/>
          <w:sz w:val="20"/>
          <w:szCs w:val="20"/>
        </w:rPr>
        <w:t xml:space="preserve">, zgodnie z najlepszą praktyką zawodową. </w:t>
      </w:r>
    </w:p>
    <w:p w14:paraId="08656A31" w14:textId="77777777" w:rsidR="00264DB4" w:rsidRDefault="00C6452A" w:rsidP="00264DB4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Wykonawca</w:t>
      </w:r>
      <w:r w:rsidRPr="00C6452A">
        <w:rPr>
          <w:rFonts w:ascii="Tahoma" w:eastAsia="Arial" w:hAnsi="Tahoma" w:cs="Tahoma"/>
          <w:sz w:val="20"/>
          <w:szCs w:val="20"/>
        </w:rPr>
        <w:t xml:space="preserve"> zobowiązany jest do świadczenia usług związanych z kontrolą i nadzorem nad realizacją robót budowlanych zgodnie z powszechnie obowiązującymi przepisami i postanowieniami odpowiednich decyzji administracyjnych.</w:t>
      </w:r>
    </w:p>
    <w:p w14:paraId="35A796F1" w14:textId="77777777" w:rsidR="00264DB4" w:rsidRPr="00264DB4" w:rsidRDefault="00264DB4" w:rsidP="00264DB4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Wykonawca </w:t>
      </w:r>
      <w:r w:rsidRPr="00264DB4">
        <w:rPr>
          <w:rFonts w:ascii="Tahoma" w:eastAsia="Arial" w:hAnsi="Tahoma" w:cs="Tahoma"/>
          <w:sz w:val="20"/>
          <w:szCs w:val="20"/>
        </w:rPr>
        <w:t>zapewni wykwalifikowanych pracowników i inne osoby, przy pomocy których będzie wykonywał Umowę posiadające niezbędne uprawnienia, wyszkolenie i doświadczenie</w:t>
      </w:r>
      <w:r>
        <w:rPr>
          <w:rFonts w:ascii="Tahoma" w:eastAsia="Arial" w:hAnsi="Tahoma" w:cs="Tahoma"/>
          <w:sz w:val="20"/>
          <w:szCs w:val="20"/>
        </w:rPr>
        <w:br/>
      </w:r>
      <w:r w:rsidRPr="00264DB4">
        <w:rPr>
          <w:rFonts w:ascii="Tahoma" w:eastAsia="Arial" w:hAnsi="Tahoma" w:cs="Tahoma"/>
          <w:sz w:val="20"/>
          <w:szCs w:val="20"/>
        </w:rPr>
        <w:t xml:space="preserve">w wykonywaniu prac stanowiących Przedmiot Umowy. </w:t>
      </w:r>
    </w:p>
    <w:p w14:paraId="79567DC7" w14:textId="77777777" w:rsidR="001E5252" w:rsidRPr="001E5252" w:rsidRDefault="001E5252" w:rsidP="001E5252">
      <w:pPr>
        <w:pStyle w:val="Akapitzlist"/>
        <w:numPr>
          <w:ilvl w:val="6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Pr="001E5252">
        <w:rPr>
          <w:rFonts w:ascii="Tahoma" w:hAnsi="Tahoma" w:cs="Tahoma"/>
          <w:sz w:val="20"/>
          <w:szCs w:val="20"/>
        </w:rPr>
        <w:t xml:space="preserve">zapewnia, że znany jest mu zakres robót oraz warunki panujące w miejscu wykonywania robót i poza nim. </w:t>
      </w:r>
      <w:r>
        <w:rPr>
          <w:rFonts w:ascii="Tahoma" w:hAnsi="Tahoma" w:cs="Tahoma"/>
          <w:sz w:val="20"/>
          <w:szCs w:val="20"/>
        </w:rPr>
        <w:t xml:space="preserve">Wykonawca </w:t>
      </w:r>
      <w:r w:rsidRPr="001E5252">
        <w:rPr>
          <w:rFonts w:ascii="Tahoma" w:hAnsi="Tahoma" w:cs="Tahoma"/>
          <w:sz w:val="20"/>
          <w:szCs w:val="20"/>
        </w:rPr>
        <w:t xml:space="preserve">w ramach swojej zawodowej, </w:t>
      </w:r>
      <w:r>
        <w:rPr>
          <w:rFonts w:ascii="Tahoma" w:hAnsi="Tahoma" w:cs="Tahoma"/>
          <w:sz w:val="20"/>
          <w:szCs w:val="20"/>
        </w:rPr>
        <w:t xml:space="preserve">profesjonalnej </w:t>
      </w:r>
      <w:r w:rsidRPr="001E5252">
        <w:rPr>
          <w:rFonts w:ascii="Tahoma" w:hAnsi="Tahoma" w:cs="Tahoma"/>
          <w:sz w:val="20"/>
          <w:szCs w:val="20"/>
        </w:rPr>
        <w:t>działalności oceni te warunki i ewentualne zagrożenia oraz dostosuje swoje działania</w:t>
      </w:r>
      <w:r>
        <w:rPr>
          <w:rFonts w:ascii="Tahoma" w:hAnsi="Tahoma" w:cs="Tahoma"/>
          <w:sz w:val="20"/>
          <w:szCs w:val="20"/>
        </w:rPr>
        <w:t xml:space="preserve"> </w:t>
      </w:r>
      <w:r w:rsidRPr="001E5252">
        <w:rPr>
          <w:rFonts w:ascii="Tahoma" w:hAnsi="Tahoma" w:cs="Tahoma"/>
          <w:sz w:val="20"/>
          <w:szCs w:val="20"/>
        </w:rPr>
        <w:t>w miejscu wykonania Przedmiotu Umowy do wymogów aktualnych przepisów prawa oraz najwyższej wiedzy technicznej.</w:t>
      </w:r>
    </w:p>
    <w:p w14:paraId="06244085" w14:textId="77777777" w:rsidR="00F70BA6" w:rsidRPr="00FD2DAE" w:rsidRDefault="00F70BA6" w:rsidP="00C6452A">
      <w:pPr>
        <w:pStyle w:val="Akapitzlist"/>
        <w:numPr>
          <w:ilvl w:val="6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jest przedstawicielem Zamawiającego w ramach umów zawartych z Wykonawcami</w:t>
      </w:r>
      <w:r w:rsidR="00C6452A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>o wykonanie robót budowlanych wymieniony</w:t>
      </w:r>
      <w:r w:rsidRPr="00CF167A">
        <w:rPr>
          <w:rFonts w:ascii="Tahoma" w:hAnsi="Tahoma" w:cs="Tahoma"/>
          <w:sz w:val="20"/>
          <w:szCs w:val="20"/>
        </w:rPr>
        <w:t>ch w §1 niniejszej</w:t>
      </w:r>
      <w:r w:rsidRPr="00FD2DAE">
        <w:rPr>
          <w:rFonts w:ascii="Tahoma" w:hAnsi="Tahoma" w:cs="Tahoma"/>
          <w:sz w:val="20"/>
          <w:szCs w:val="20"/>
        </w:rPr>
        <w:t xml:space="preserve"> umowy wyłącznie w kwestiach </w:t>
      </w:r>
      <w:proofErr w:type="spellStart"/>
      <w:r w:rsidRPr="00FD2DAE">
        <w:rPr>
          <w:rFonts w:ascii="Tahoma" w:hAnsi="Tahoma" w:cs="Tahoma"/>
          <w:sz w:val="20"/>
          <w:szCs w:val="20"/>
        </w:rPr>
        <w:t>techniczno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- budowlanych. Umocowanie Wykonawcy nie zawiera uprawnienia do zaciągania</w:t>
      </w:r>
      <w:r w:rsidR="00C6452A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 xml:space="preserve"> w imieniu Zamawiającego jakichkolwiek zobowiązań lub zrzekania się jakichkolwiek roszczeń ani zlecania jakichkolwiek robót budowlanych.</w:t>
      </w:r>
    </w:p>
    <w:p w14:paraId="37CBE04B" w14:textId="77777777" w:rsidR="002F19FA" w:rsidRPr="00FD2DAE" w:rsidRDefault="00E90951" w:rsidP="00AC4FDF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jest obowiązany pisemnie informować Zamawiającego o zaistnieniu każdej okoliczności,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  <w:lang w:val="it-IT"/>
        </w:rPr>
        <w:t>ra mo</w:t>
      </w:r>
      <w:r w:rsidRPr="00FD2DAE">
        <w:rPr>
          <w:rFonts w:ascii="Tahoma" w:hAnsi="Tahoma" w:cs="Tahoma"/>
          <w:sz w:val="20"/>
          <w:szCs w:val="20"/>
        </w:rPr>
        <w:t xml:space="preserve">że skutkować powstaniem po stronie Zamawiającego dodatkowego zobowiązania względem Wykonawcy lub jego </w:t>
      </w:r>
      <w:proofErr w:type="spellStart"/>
      <w:r w:rsidRPr="00FD2DAE">
        <w:rPr>
          <w:rFonts w:ascii="Tahoma" w:hAnsi="Tahoma" w:cs="Tahoma"/>
          <w:sz w:val="20"/>
          <w:szCs w:val="20"/>
        </w:rPr>
        <w:t>podwykonawc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w. </w:t>
      </w:r>
    </w:p>
    <w:p w14:paraId="23687D02" w14:textId="3688EC64" w:rsidR="002F19FA" w:rsidRPr="00FD2DAE" w:rsidRDefault="00E90951" w:rsidP="00AC4FDF">
      <w:pPr>
        <w:pStyle w:val="Akapitzlist"/>
        <w:numPr>
          <w:ilvl w:val="6"/>
          <w:numId w:val="18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Zamawiający przekaże Wykonawcy, na czas wykonywania Przedmiotu Umowy, kopie Kontraktu, </w:t>
      </w:r>
      <w:r w:rsidR="00336015">
        <w:rPr>
          <w:rFonts w:ascii="Tahoma" w:hAnsi="Tahoma" w:cs="Tahoma"/>
          <w:sz w:val="20"/>
          <w:szCs w:val="20"/>
        </w:rPr>
        <w:t xml:space="preserve">                  </w:t>
      </w:r>
      <w:r w:rsidRPr="00FD2DAE">
        <w:rPr>
          <w:rFonts w:ascii="Tahoma" w:hAnsi="Tahoma" w:cs="Tahoma"/>
          <w:sz w:val="20"/>
          <w:szCs w:val="20"/>
        </w:rPr>
        <w:t xml:space="preserve">w odniesieniu do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rej Wykonawca będzie wykonywał Przedmiot Umowy oraz inne dokumenty będące w posiadaniu Zamawiającego, a dotyczące realizacji Umowy i Kontraktu. </w:t>
      </w:r>
    </w:p>
    <w:p w14:paraId="7A906E72" w14:textId="77777777" w:rsidR="002F19FA" w:rsidRPr="00FD2DAE" w:rsidRDefault="00E90951" w:rsidP="00AC4FDF">
      <w:pPr>
        <w:pStyle w:val="Akapitzlist"/>
        <w:numPr>
          <w:ilvl w:val="6"/>
          <w:numId w:val="1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Obowiązki Wykonawcy zostały określone w szczegółowym opisie przedmiotu </w:t>
      </w:r>
      <w:r w:rsidR="00C718DF">
        <w:rPr>
          <w:rFonts w:ascii="Tahoma" w:hAnsi="Tahoma" w:cs="Tahoma"/>
          <w:sz w:val="20"/>
          <w:szCs w:val="20"/>
        </w:rPr>
        <w:t>zamówienia</w:t>
      </w:r>
      <w:r w:rsidRPr="00FD2DAE">
        <w:rPr>
          <w:rFonts w:ascii="Tahoma" w:hAnsi="Tahoma" w:cs="Tahoma"/>
          <w:sz w:val="20"/>
          <w:szCs w:val="20"/>
        </w:rPr>
        <w:t xml:space="preserve">, </w:t>
      </w:r>
      <w:r w:rsidR="00C718DF">
        <w:rPr>
          <w:rFonts w:ascii="Tahoma" w:hAnsi="Tahoma" w:cs="Tahoma"/>
          <w:sz w:val="20"/>
          <w:szCs w:val="20"/>
        </w:rPr>
        <w:t xml:space="preserve">który </w:t>
      </w:r>
      <w:r w:rsidRPr="00FD2DAE">
        <w:rPr>
          <w:rFonts w:ascii="Tahoma" w:hAnsi="Tahoma" w:cs="Tahoma"/>
          <w:sz w:val="20"/>
          <w:szCs w:val="20"/>
        </w:rPr>
        <w:t xml:space="preserve">stanowi załącznik nr 1 do Umowy, stanowiący jego integralną część. </w:t>
      </w:r>
    </w:p>
    <w:p w14:paraId="11E9F883" w14:textId="58D04ACA" w:rsidR="002F19FA" w:rsidRPr="00FD2DAE" w:rsidRDefault="00E90951" w:rsidP="00AC4FDF">
      <w:pPr>
        <w:pStyle w:val="Akapitzlist"/>
        <w:numPr>
          <w:ilvl w:val="6"/>
          <w:numId w:val="17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oświadcza, że</w:t>
      </w:r>
      <w:r w:rsidR="00C6452A">
        <w:rPr>
          <w:rFonts w:ascii="Tahoma" w:hAnsi="Tahoma" w:cs="Tahoma"/>
          <w:sz w:val="20"/>
          <w:szCs w:val="20"/>
        </w:rPr>
        <w:t xml:space="preserve"> </w:t>
      </w:r>
      <w:r w:rsidRPr="00FD2DAE">
        <w:rPr>
          <w:rFonts w:ascii="Tahoma" w:hAnsi="Tahoma" w:cs="Tahoma"/>
          <w:sz w:val="20"/>
          <w:szCs w:val="20"/>
        </w:rPr>
        <w:t xml:space="preserve"> osoby wykonujące Przedmiot Umowy posiadają stosowne uprawnienia budowlane do pełnienia nadzoru inwestorskiego w branży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t sanitarnych lub odpowiadają</w:t>
      </w:r>
      <w:proofErr w:type="spellStart"/>
      <w:r w:rsidRPr="00FD2DAE">
        <w:rPr>
          <w:rFonts w:ascii="Tahoma" w:hAnsi="Tahoma" w:cs="Tahoma"/>
          <w:sz w:val="20"/>
          <w:szCs w:val="20"/>
          <w:lang w:val="de-DE"/>
        </w:rPr>
        <w:t>ce</w:t>
      </w:r>
      <w:proofErr w:type="spellEnd"/>
      <w:r w:rsidRPr="00FD2DAE">
        <w:rPr>
          <w:rFonts w:ascii="Tahoma" w:hAnsi="Tahoma" w:cs="Tahoma"/>
          <w:sz w:val="20"/>
          <w:szCs w:val="20"/>
          <w:lang w:val="de-DE"/>
        </w:rPr>
        <w:t xml:space="preserve"> im </w:t>
      </w:r>
      <w:proofErr w:type="spellStart"/>
      <w:r w:rsidRPr="00FD2DAE">
        <w:rPr>
          <w:rFonts w:ascii="Tahoma" w:hAnsi="Tahoma" w:cs="Tahoma"/>
          <w:sz w:val="20"/>
          <w:szCs w:val="20"/>
          <w:lang w:val="de-DE"/>
        </w:rPr>
        <w:t>wa</w:t>
      </w:r>
      <w:r w:rsidRPr="00FD2DAE">
        <w:rPr>
          <w:rFonts w:ascii="Tahoma" w:hAnsi="Tahoma" w:cs="Tahoma"/>
          <w:sz w:val="20"/>
          <w:szCs w:val="20"/>
        </w:rPr>
        <w:t>żne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uprawnienia budowlane,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re zostały wydane na podstawie wcześniej obowiązujących przepis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oraz wpisy na listę </w:t>
      </w:r>
      <w:proofErr w:type="spellStart"/>
      <w:r w:rsidRPr="00FD2DAE">
        <w:rPr>
          <w:rFonts w:ascii="Tahoma" w:hAnsi="Tahoma" w:cs="Tahoma"/>
          <w:sz w:val="20"/>
          <w:szCs w:val="20"/>
        </w:rPr>
        <w:t>członk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właściwej izby samorządu zawodowego. </w:t>
      </w:r>
    </w:p>
    <w:p w14:paraId="19E9D7D0" w14:textId="77777777" w:rsidR="002F19FA" w:rsidRPr="00FD2DAE" w:rsidRDefault="002F19FA" w:rsidP="002C3F17">
      <w:pPr>
        <w:spacing w:after="0" w:line="276" w:lineRule="auto"/>
        <w:rPr>
          <w:rFonts w:ascii="Tahoma" w:eastAsia="Arial" w:hAnsi="Tahoma" w:cs="Tahoma"/>
          <w:b/>
          <w:bCs/>
          <w:sz w:val="20"/>
          <w:szCs w:val="20"/>
        </w:rPr>
      </w:pPr>
    </w:p>
    <w:p w14:paraId="3B0901FB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6</w:t>
      </w:r>
    </w:p>
    <w:p w14:paraId="639DD598" w14:textId="3DD61FC3" w:rsidR="002F19FA" w:rsidRPr="00FD2DAE" w:rsidRDefault="002C3F17" w:rsidP="005002FC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Prawo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odstą</w:t>
      </w:r>
      <w:r w:rsidR="00E90951" w:rsidRPr="00FD2DAE">
        <w:rPr>
          <w:rFonts w:ascii="Tahoma" w:hAnsi="Tahoma" w:cs="Tahoma"/>
          <w:b/>
          <w:bCs/>
          <w:sz w:val="20"/>
          <w:szCs w:val="20"/>
        </w:rPr>
        <w:t>pienia</w:t>
      </w:r>
      <w:proofErr w:type="spellEnd"/>
    </w:p>
    <w:p w14:paraId="39181923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6C892349" w14:textId="77777777" w:rsidR="002F19FA" w:rsidRPr="00FD2DAE" w:rsidRDefault="00E90951" w:rsidP="00F02816">
      <w:pPr>
        <w:pStyle w:val="Akapitzlist"/>
        <w:numPr>
          <w:ilvl w:val="6"/>
          <w:numId w:val="15"/>
        </w:numPr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Zamawiający może odstąpić od Umowy jeż</w:t>
      </w:r>
      <w:r w:rsidRPr="00FD2DAE">
        <w:rPr>
          <w:rFonts w:ascii="Tahoma" w:hAnsi="Tahoma" w:cs="Tahoma"/>
          <w:sz w:val="20"/>
          <w:szCs w:val="20"/>
          <w:lang w:val="it-IT"/>
        </w:rPr>
        <w:t xml:space="preserve">eli: </w:t>
      </w:r>
    </w:p>
    <w:p w14:paraId="641BA3F9" w14:textId="77777777" w:rsidR="000835D7" w:rsidRPr="000835D7" w:rsidRDefault="00E90951" w:rsidP="00F02816">
      <w:pPr>
        <w:pStyle w:val="Akapitzlist"/>
        <w:numPr>
          <w:ilvl w:val="1"/>
          <w:numId w:val="25"/>
        </w:numPr>
        <w:spacing w:after="54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Wykonawca nie wywiązuje się ze swoich zobowiązań wynikających z Umowy;</w:t>
      </w:r>
    </w:p>
    <w:p w14:paraId="136E7C6C" w14:textId="1C058EE9" w:rsidR="002F19FA" w:rsidRPr="00942C30" w:rsidRDefault="00E90951" w:rsidP="00AA1265">
      <w:pPr>
        <w:pStyle w:val="Akapitzlist"/>
        <w:numPr>
          <w:ilvl w:val="1"/>
          <w:numId w:val="25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 </w:t>
      </w:r>
      <w:r w:rsidR="000835D7">
        <w:rPr>
          <w:rFonts w:ascii="Tahoma" w:hAnsi="Tahoma" w:cs="Tahoma"/>
          <w:sz w:val="20"/>
          <w:szCs w:val="20"/>
        </w:rPr>
        <w:t>w przypadku gdy umowa na roboty budowlane dotycząca zadania pn</w:t>
      </w:r>
      <w:r w:rsidR="000835D7" w:rsidRPr="00942C30">
        <w:rPr>
          <w:rFonts w:ascii="Tahoma" w:hAnsi="Tahoma" w:cs="Tahoma"/>
          <w:sz w:val="20"/>
          <w:szCs w:val="20"/>
        </w:rPr>
        <w:t xml:space="preserve">. </w:t>
      </w:r>
      <w:r w:rsidR="00AA1265" w:rsidRPr="00942C30">
        <w:rPr>
          <w:rFonts w:ascii="Tahoma" w:hAnsi="Tahoma" w:cs="Tahoma"/>
          <w:b/>
          <w:bCs/>
          <w:sz w:val="20"/>
          <w:szCs w:val="20"/>
        </w:rPr>
        <w:t>„</w:t>
      </w:r>
      <w:r w:rsidR="00AA1265" w:rsidRPr="00942C30">
        <w:rPr>
          <w:rFonts w:ascii="Tahoma" w:hAnsi="Tahoma" w:cs="Tahoma"/>
          <w:b/>
          <w:i/>
          <w:sz w:val="20"/>
          <w:szCs w:val="20"/>
        </w:rPr>
        <w:t>Rozbudowa                   i przebudowa stacji uzdatniania wody w Rogienicach Wielkich oraz rozbudowa sieci kanalizacyjnej na ter</w:t>
      </w:r>
      <w:r w:rsidR="007C721F" w:rsidRPr="00942C30">
        <w:rPr>
          <w:rFonts w:ascii="Tahoma" w:hAnsi="Tahoma" w:cs="Tahoma"/>
          <w:b/>
          <w:i/>
          <w:sz w:val="20"/>
          <w:szCs w:val="20"/>
        </w:rPr>
        <w:t>enie Gminy Mały Płock w części 2</w:t>
      </w:r>
      <w:r w:rsidR="00AA1265" w:rsidRPr="00942C30">
        <w:rPr>
          <w:rFonts w:ascii="Tahoma" w:hAnsi="Tahoma" w:cs="Tahoma"/>
          <w:b/>
          <w:i/>
          <w:sz w:val="20"/>
          <w:szCs w:val="20"/>
        </w:rPr>
        <w:t xml:space="preserve"> – Rozbudowa                        </w:t>
      </w:r>
      <w:r w:rsidR="007C721F" w:rsidRPr="00942C30">
        <w:rPr>
          <w:rFonts w:ascii="Tahoma" w:hAnsi="Tahoma" w:cs="Tahoma"/>
          <w:b/>
          <w:i/>
          <w:sz w:val="20"/>
          <w:szCs w:val="20"/>
        </w:rPr>
        <w:t xml:space="preserve">     sieci kanalizacyjnej na terenie gminy Mały Płock</w:t>
      </w:r>
      <w:r w:rsidR="00AA1265" w:rsidRPr="00942C30">
        <w:rPr>
          <w:rFonts w:ascii="Tahoma" w:hAnsi="Tahoma" w:cs="Tahoma"/>
          <w:b/>
          <w:i/>
          <w:sz w:val="20"/>
          <w:szCs w:val="20"/>
        </w:rPr>
        <w:t>”</w:t>
      </w:r>
      <w:r w:rsidR="000835D7" w:rsidRPr="00942C30">
        <w:rPr>
          <w:rFonts w:ascii="Tahoma" w:hAnsi="Tahoma" w:cs="Tahoma"/>
          <w:b/>
          <w:i/>
          <w:sz w:val="20"/>
          <w:szCs w:val="20"/>
        </w:rPr>
        <w:t xml:space="preserve"> </w:t>
      </w:r>
      <w:r w:rsidR="000835D7" w:rsidRPr="00942C30">
        <w:rPr>
          <w:rFonts w:ascii="Tahoma" w:hAnsi="Tahoma" w:cs="Tahoma"/>
          <w:sz w:val="20"/>
          <w:szCs w:val="20"/>
        </w:rPr>
        <w:t>zostanie rozwiązana w trakcie trwania niniejszej Umowy;</w:t>
      </w:r>
    </w:p>
    <w:p w14:paraId="10A80378" w14:textId="77777777" w:rsidR="002F19FA" w:rsidRPr="00A72A4E" w:rsidRDefault="00E90951" w:rsidP="00AA1265">
      <w:pPr>
        <w:pStyle w:val="Akapitzlist"/>
        <w:numPr>
          <w:ilvl w:val="1"/>
          <w:numId w:val="25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podzleca usługi bez zgody Zamawiającego lub wykonuje Umowę przez personel nie zaakceptowany przez Zamawiającego; </w:t>
      </w:r>
    </w:p>
    <w:p w14:paraId="1899C9F8" w14:textId="77777777" w:rsidR="00A72A4E" w:rsidRPr="00A72A4E" w:rsidRDefault="00A72A4E" w:rsidP="00AA1265">
      <w:pPr>
        <w:pStyle w:val="Akapitzlist"/>
        <w:numPr>
          <w:ilvl w:val="1"/>
          <w:numId w:val="25"/>
        </w:num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Wykonawca</w:t>
      </w:r>
      <w:r w:rsidRPr="00A72A4E">
        <w:rPr>
          <w:rFonts w:ascii="Tahoma" w:eastAsia="Arial" w:hAnsi="Tahoma" w:cs="Tahoma"/>
          <w:sz w:val="20"/>
          <w:szCs w:val="20"/>
        </w:rPr>
        <w:t xml:space="preserve"> wykonuje swoje obowiązki w sposób nienależyty i pomimo </w:t>
      </w:r>
      <w:r>
        <w:rPr>
          <w:rFonts w:ascii="Tahoma" w:eastAsia="Arial" w:hAnsi="Tahoma" w:cs="Tahoma"/>
          <w:sz w:val="20"/>
          <w:szCs w:val="20"/>
        </w:rPr>
        <w:t xml:space="preserve">pisemnego </w:t>
      </w:r>
      <w:r w:rsidRPr="00A72A4E">
        <w:rPr>
          <w:rFonts w:ascii="Tahoma" w:eastAsia="Arial" w:hAnsi="Tahoma" w:cs="Tahoma"/>
          <w:sz w:val="20"/>
          <w:szCs w:val="20"/>
        </w:rPr>
        <w:t>wezwania Zamawiającego nie nastąpiła popr</w:t>
      </w:r>
      <w:r>
        <w:rPr>
          <w:rFonts w:ascii="Tahoma" w:eastAsia="Arial" w:hAnsi="Tahoma" w:cs="Tahoma"/>
          <w:sz w:val="20"/>
          <w:szCs w:val="20"/>
        </w:rPr>
        <w:t>awa w wykonaniu tych obowiązków;</w:t>
      </w:r>
    </w:p>
    <w:p w14:paraId="5EE5EB7C" w14:textId="77777777" w:rsidR="002F19FA" w:rsidRPr="00FD2DAE" w:rsidRDefault="00E90951" w:rsidP="00AA1265">
      <w:pPr>
        <w:pStyle w:val="Akapitzlist"/>
        <w:numPr>
          <w:ilvl w:val="1"/>
          <w:numId w:val="25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staje się niewypłacalny, zawiera porozumienia z wierzycielami uniemożliwiające lub utrudniające wykonanie Umowy lub zawiesza działalność bądź rozpoczyna likwidację. </w:t>
      </w:r>
    </w:p>
    <w:p w14:paraId="3587DD52" w14:textId="534AEE07" w:rsidR="00A72A4E" w:rsidRPr="00A72A4E" w:rsidRDefault="00A72A4E" w:rsidP="00AA1265">
      <w:pPr>
        <w:pStyle w:val="Akapitzlist"/>
        <w:numPr>
          <w:ilvl w:val="6"/>
          <w:numId w:val="1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Zamawiający może odstąpić od Umowy z przyczyn określonych w ust. 1 niniejszego paragrafu </w:t>
      </w:r>
      <w:r w:rsidR="00F239BF">
        <w:rPr>
          <w:rFonts w:ascii="Tahoma" w:eastAsia="Arial" w:hAnsi="Tahoma" w:cs="Tahoma"/>
          <w:sz w:val="20"/>
          <w:szCs w:val="20"/>
        </w:rPr>
        <w:t xml:space="preserve">                    </w:t>
      </w:r>
      <w:r>
        <w:rPr>
          <w:rFonts w:ascii="Tahoma" w:eastAsia="Arial" w:hAnsi="Tahoma" w:cs="Tahoma"/>
          <w:sz w:val="20"/>
          <w:szCs w:val="20"/>
        </w:rPr>
        <w:t>w terminie 30 dni od powzięcia przez Zamawiającego informacji o okolicznościach uzasadniających odstąpienie od niniejszej Umowy.</w:t>
      </w:r>
    </w:p>
    <w:p w14:paraId="3842747F" w14:textId="4B1013AB" w:rsidR="002F19FA" w:rsidRPr="00FD2DAE" w:rsidRDefault="00F07143" w:rsidP="00AA1265">
      <w:pPr>
        <w:pStyle w:val="Akapitzlist"/>
        <w:numPr>
          <w:ilvl w:val="6"/>
          <w:numId w:val="1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07143">
        <w:rPr>
          <w:rFonts w:ascii="Tahoma" w:hAnsi="Tahoma" w:cs="Tahoma"/>
          <w:sz w:val="20"/>
          <w:szCs w:val="20"/>
        </w:rPr>
        <w:t>Umowa może zostać rozwiązana w każdym czasie za porozumieniem stron.</w:t>
      </w:r>
      <w:r w:rsidR="00F239BF">
        <w:rPr>
          <w:rFonts w:ascii="Tahoma" w:hAnsi="Tahoma" w:cs="Tahoma"/>
          <w:sz w:val="20"/>
          <w:szCs w:val="20"/>
        </w:rPr>
        <w:br/>
      </w:r>
    </w:p>
    <w:p w14:paraId="687C0094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7</w:t>
      </w:r>
    </w:p>
    <w:p w14:paraId="782F22CD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Ubezpieczenie</w:t>
      </w:r>
      <w:proofErr w:type="spellEnd"/>
    </w:p>
    <w:p w14:paraId="43570809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7CDC1AF5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lub osoba skierowana przez Wykonawcę do realizacji </w:t>
      </w:r>
      <w:proofErr w:type="spellStart"/>
      <w:r w:rsidRPr="00FD2DAE">
        <w:rPr>
          <w:rFonts w:ascii="Tahoma" w:hAnsi="Tahoma" w:cs="Tahoma"/>
          <w:sz w:val="20"/>
          <w:szCs w:val="20"/>
        </w:rPr>
        <w:t>zam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wienia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utrzyma w mocy, co najmniej przez cały okres trwania Umowy, obowiązkowe ubezpieczenie odpowiedzialności cywilnej zgodnie z Rozporządzeniem Ministra </w:t>
      </w:r>
      <w:proofErr w:type="spellStart"/>
      <w:r w:rsidRPr="00FD2DAE">
        <w:rPr>
          <w:rFonts w:ascii="Tahoma" w:hAnsi="Tahoma" w:cs="Tahoma"/>
          <w:sz w:val="20"/>
          <w:szCs w:val="20"/>
        </w:rPr>
        <w:t>Finans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z dnia 11 grudnia 2003r. (Dz. U. z 2003r., Nr 220, poz. 2174) w sprawie obowiązkowego ubezpieczenia odpowiedzialności cywilnej architekt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oraz inżynier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budownictwa, o ile w świetle obowiązujących przepis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prawa osoby te obowiązane są do posiadania takiego ubezpieczenia. </w:t>
      </w:r>
    </w:p>
    <w:p w14:paraId="2303131B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Wykonawca dostarczy Zamawiającemu </w:t>
      </w:r>
      <w:proofErr w:type="spellStart"/>
      <w:r w:rsidRPr="00FD2DAE">
        <w:rPr>
          <w:rFonts w:ascii="Tahoma" w:hAnsi="Tahoma" w:cs="Tahoma"/>
          <w:sz w:val="20"/>
          <w:szCs w:val="20"/>
        </w:rPr>
        <w:t>dow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d ubezpieczenia,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rym mowa w ust. 1 powyżej, wraz z potwierdzeniem zapłaty składki (w przypadku płatności ratalnej wymagalnych rat składek) przed podpisaniem Umowy.  </w:t>
      </w:r>
    </w:p>
    <w:p w14:paraId="4800AE14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wygaśnięcia ubezpieczenia w trakcie trwania Umowy Wykonawca zobowiązuje się </w:t>
      </w:r>
      <w:proofErr w:type="spellStart"/>
      <w:r w:rsidRPr="00FD2DAE">
        <w:rPr>
          <w:rFonts w:ascii="Tahoma" w:hAnsi="Tahoma" w:cs="Tahoma"/>
          <w:sz w:val="20"/>
          <w:szCs w:val="20"/>
        </w:rPr>
        <w:t>przedkł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ada</w:t>
      </w:r>
      <w:r w:rsidRPr="00FD2DAE">
        <w:rPr>
          <w:rFonts w:ascii="Tahoma" w:hAnsi="Tahoma" w:cs="Tahoma"/>
          <w:sz w:val="20"/>
          <w:szCs w:val="20"/>
        </w:rPr>
        <w:t xml:space="preserve">ć Zamawiającemu, bez odrębnego wezwania, </w:t>
      </w:r>
      <w:proofErr w:type="spellStart"/>
      <w:r w:rsidRPr="00FD2DAE">
        <w:rPr>
          <w:rFonts w:ascii="Tahoma" w:hAnsi="Tahoma" w:cs="Tahoma"/>
          <w:sz w:val="20"/>
          <w:szCs w:val="20"/>
        </w:rPr>
        <w:t>dow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d ubezpieczenia,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rym mowa w ust. 1  na kolejny okres,  wraz z potwierdzeniem zapłaty składki (w przypadku płatności ratalnej wymagalnych rat składek) - nie później niż na 3 dni przed końcem umowy ubezpieczenia na okres poprzedni/ przed upływem terminu płatności składki. </w:t>
      </w:r>
    </w:p>
    <w:p w14:paraId="5D2302BD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ratalnej płatności składki za ubezpieczenie,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rym mowa w ust. 1 powyżej, Wykonawca zobowiązany jest </w:t>
      </w:r>
      <w:proofErr w:type="spellStart"/>
      <w:r w:rsidRPr="00FD2DAE">
        <w:rPr>
          <w:rFonts w:ascii="Tahoma" w:hAnsi="Tahoma" w:cs="Tahoma"/>
          <w:sz w:val="20"/>
          <w:szCs w:val="20"/>
        </w:rPr>
        <w:t>przedkł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ada</w:t>
      </w:r>
      <w:r w:rsidRPr="00FD2DAE">
        <w:rPr>
          <w:rFonts w:ascii="Tahoma" w:hAnsi="Tahoma" w:cs="Tahoma"/>
          <w:sz w:val="20"/>
          <w:szCs w:val="20"/>
        </w:rPr>
        <w:t xml:space="preserve">ć Zamawiającemu, bez odrębnego wezwania, </w:t>
      </w:r>
      <w:proofErr w:type="spellStart"/>
      <w:r w:rsidRPr="00FD2DAE">
        <w:rPr>
          <w:rFonts w:ascii="Tahoma" w:hAnsi="Tahoma" w:cs="Tahoma"/>
          <w:sz w:val="20"/>
          <w:szCs w:val="20"/>
        </w:rPr>
        <w:t>dow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d zapłaty każdej kolejnej raty składki, nie później niż w terminie 3 dni przed upływem jej płatności. </w:t>
      </w:r>
    </w:p>
    <w:p w14:paraId="232D05D2" w14:textId="77777777" w:rsidR="002F19FA" w:rsidRPr="00FD2DAE" w:rsidRDefault="00E90951" w:rsidP="00AC4FDF">
      <w:pPr>
        <w:pStyle w:val="Akapitzlist"/>
        <w:numPr>
          <w:ilvl w:val="6"/>
          <w:numId w:val="30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Nie wywiązanie się z </w:t>
      </w:r>
      <w:proofErr w:type="spellStart"/>
      <w:r w:rsidRPr="00FD2DAE">
        <w:rPr>
          <w:rFonts w:ascii="Tahoma" w:hAnsi="Tahoma" w:cs="Tahoma"/>
          <w:sz w:val="20"/>
          <w:szCs w:val="20"/>
        </w:rPr>
        <w:t>obowiązk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opisanych w ust. 1-4 upoważnia Zamawiającego do zawarcia wymaganego ubezpieczenia na koszt Wykonawcy. Koszt zawarcia ubezpieczenia Zamawiający będzie m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gł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potrącić z wynagrodzenia Wykonawcy, a jeżeli nie będzie to możliwe Wykonawca </w:t>
      </w:r>
      <w:proofErr w:type="spellStart"/>
      <w:r w:rsidRPr="00FD2DAE">
        <w:rPr>
          <w:rFonts w:ascii="Tahoma" w:hAnsi="Tahoma" w:cs="Tahoma"/>
          <w:sz w:val="20"/>
          <w:szCs w:val="20"/>
        </w:rPr>
        <w:t>zwr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ci te koszty Zamawiającemu w terminie 7 dni od wystąpienia z żądaniem zapłaty. </w:t>
      </w:r>
    </w:p>
    <w:p w14:paraId="1145181E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14:paraId="22BAEDAC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8</w:t>
      </w:r>
    </w:p>
    <w:p w14:paraId="783CB0DA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Kary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umowne</w:t>
      </w:r>
      <w:proofErr w:type="spellEnd"/>
    </w:p>
    <w:p w14:paraId="4B59A570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492C9879" w14:textId="77777777" w:rsidR="002F19FA" w:rsidRPr="00FD2DAE" w:rsidRDefault="00E90951" w:rsidP="00AC4FDF">
      <w:pPr>
        <w:pStyle w:val="Akapitzlist"/>
        <w:numPr>
          <w:ilvl w:val="0"/>
          <w:numId w:val="5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Strony ustalają, iż Wykonawca zapłaci Zamawiającemu następujące kary umowne: </w:t>
      </w:r>
    </w:p>
    <w:p w14:paraId="4EE22B2E" w14:textId="77777777" w:rsidR="002F19FA" w:rsidRPr="00FD2DAE" w:rsidRDefault="00E90951" w:rsidP="00AC4FDF">
      <w:pPr>
        <w:pStyle w:val="Akapitzlist"/>
        <w:numPr>
          <w:ilvl w:val="0"/>
          <w:numId w:val="52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odstąpienia od Umowy przez Wykonawcę i odstąpienia przez Zamawiającego od Umowy z przyczyn, za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 Wykonawca ponosi odpowiedzialność, Wykonawca zapłaci Zamawiającemu karę umowną w wysokości 20% Wynagrodzenia brutto; </w:t>
      </w:r>
    </w:p>
    <w:p w14:paraId="559F59A7" w14:textId="77777777" w:rsidR="00AD6189" w:rsidRPr="00FD2DAE" w:rsidRDefault="00E90951" w:rsidP="00AC4FDF">
      <w:pPr>
        <w:pStyle w:val="Akapitzlist"/>
        <w:numPr>
          <w:ilvl w:val="0"/>
          <w:numId w:val="5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 przypadku nieobecności inspektora nadzoru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t</w:t>
      </w:r>
      <w:r w:rsidR="004C3D80">
        <w:rPr>
          <w:rFonts w:ascii="Tahoma" w:hAnsi="Tahoma" w:cs="Tahoma"/>
          <w:sz w:val="20"/>
          <w:szCs w:val="20"/>
        </w:rPr>
        <w:t xml:space="preserve"> branży</w:t>
      </w:r>
      <w:r w:rsidR="00F63751" w:rsidRPr="00FD2DAE">
        <w:rPr>
          <w:rFonts w:ascii="Tahoma" w:hAnsi="Tahoma" w:cs="Tahoma"/>
          <w:sz w:val="20"/>
          <w:szCs w:val="20"/>
        </w:rPr>
        <w:t xml:space="preserve">: </w:t>
      </w:r>
    </w:p>
    <w:p w14:paraId="5D3F429E" w14:textId="12CE4DB8" w:rsidR="00AD6189" w:rsidRPr="00FD2DAE" w:rsidRDefault="004C3D80" w:rsidP="00AC4FDF">
      <w:pPr>
        <w:pStyle w:val="Akapitzlist"/>
        <w:numPr>
          <w:ilvl w:val="0"/>
          <w:numId w:val="5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sanitarnej </w:t>
      </w:r>
      <w:r w:rsidR="00E90951" w:rsidRPr="00FD2DAE">
        <w:rPr>
          <w:rFonts w:ascii="Tahoma" w:hAnsi="Tahoma" w:cs="Tahoma"/>
          <w:sz w:val="20"/>
          <w:szCs w:val="20"/>
        </w:rPr>
        <w:t xml:space="preserve">podczas </w:t>
      </w:r>
      <w:r>
        <w:rPr>
          <w:rFonts w:ascii="Tahoma" w:hAnsi="Tahoma" w:cs="Tahoma"/>
          <w:sz w:val="20"/>
          <w:szCs w:val="20"/>
        </w:rPr>
        <w:t xml:space="preserve">posiedzeń </w:t>
      </w:r>
      <w:r w:rsidR="00E90951" w:rsidRPr="00FD2DAE">
        <w:rPr>
          <w:rFonts w:ascii="Tahoma" w:hAnsi="Tahoma" w:cs="Tahoma"/>
          <w:sz w:val="20"/>
          <w:szCs w:val="20"/>
        </w:rPr>
        <w:t xml:space="preserve">rady budowy, </w:t>
      </w:r>
      <w:proofErr w:type="spellStart"/>
      <w:r w:rsidR="00E90951" w:rsidRPr="00FD2DAE">
        <w:rPr>
          <w:rFonts w:ascii="Tahoma" w:hAnsi="Tahoma" w:cs="Tahoma"/>
          <w:sz w:val="20"/>
          <w:szCs w:val="20"/>
        </w:rPr>
        <w:t>odbior</w:t>
      </w:r>
      <w:proofErr w:type="spellEnd"/>
      <w:r w:rsidR="00E90951"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="00E90951" w:rsidRPr="00FD2DAE">
        <w:rPr>
          <w:rFonts w:ascii="Tahoma" w:hAnsi="Tahoma" w:cs="Tahoma"/>
          <w:sz w:val="20"/>
          <w:szCs w:val="20"/>
        </w:rPr>
        <w:t xml:space="preserve">w, itp. - Wykonawca zapłaci Zamawiającemu każdorazowo karę umowną w </w:t>
      </w:r>
      <w:proofErr w:type="spellStart"/>
      <w:r w:rsidR="00E90951" w:rsidRPr="00FD2DAE">
        <w:rPr>
          <w:rFonts w:ascii="Tahoma" w:hAnsi="Tahoma" w:cs="Tahoma"/>
          <w:sz w:val="20"/>
          <w:szCs w:val="20"/>
        </w:rPr>
        <w:t>wysokoś</w:t>
      </w:r>
      <w:proofErr w:type="spellEnd"/>
      <w:r w:rsidR="00E90951"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="00E90951" w:rsidRPr="00FD2DAE">
        <w:rPr>
          <w:rFonts w:ascii="Tahoma" w:hAnsi="Tahoma" w:cs="Tahoma"/>
          <w:sz w:val="20"/>
          <w:szCs w:val="20"/>
        </w:rPr>
        <w:t xml:space="preserve"> </w:t>
      </w:r>
      <w:r w:rsidR="00AD6189" w:rsidRPr="00FD2DAE">
        <w:rPr>
          <w:rFonts w:ascii="Tahoma" w:hAnsi="Tahoma" w:cs="Tahoma"/>
          <w:sz w:val="20"/>
          <w:szCs w:val="20"/>
        </w:rPr>
        <w:t xml:space="preserve">1000 </w:t>
      </w:r>
      <w:r w:rsidR="00E90951" w:rsidRPr="00FD2DAE">
        <w:rPr>
          <w:rFonts w:ascii="Tahoma" w:hAnsi="Tahoma" w:cs="Tahoma"/>
          <w:sz w:val="20"/>
          <w:szCs w:val="20"/>
        </w:rPr>
        <w:t xml:space="preserve">zł (słownie:  </w:t>
      </w:r>
      <w:r w:rsidR="00AD6189" w:rsidRPr="00FD2DAE">
        <w:rPr>
          <w:rFonts w:ascii="Tahoma" w:hAnsi="Tahoma" w:cs="Tahoma"/>
          <w:sz w:val="20"/>
          <w:szCs w:val="20"/>
        </w:rPr>
        <w:t xml:space="preserve">tysiąc </w:t>
      </w:r>
      <w:r w:rsidR="00E90951" w:rsidRPr="00FD2DAE">
        <w:rPr>
          <w:rFonts w:ascii="Tahoma" w:hAnsi="Tahoma" w:cs="Tahoma"/>
          <w:sz w:val="20"/>
          <w:szCs w:val="20"/>
        </w:rPr>
        <w:t>00/100)</w:t>
      </w:r>
      <w:r>
        <w:rPr>
          <w:rFonts w:ascii="Tahoma" w:hAnsi="Tahoma" w:cs="Tahoma"/>
          <w:sz w:val="20"/>
          <w:szCs w:val="20"/>
        </w:rPr>
        <w:t xml:space="preserve"> za każdą nieobecność inspektora nadzoru inwestorskiego tej branży;</w:t>
      </w:r>
    </w:p>
    <w:p w14:paraId="7D87AA9F" w14:textId="77777777" w:rsidR="002F19FA" w:rsidRPr="004C3D80" w:rsidRDefault="00E90951" w:rsidP="00AC4FDF">
      <w:pPr>
        <w:pStyle w:val="Akapitzlist"/>
        <w:numPr>
          <w:ilvl w:val="0"/>
          <w:numId w:val="51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Zamawiający zastrzega sobie możliwość dochodzenia na zasadach </w:t>
      </w:r>
      <w:proofErr w:type="spellStart"/>
      <w:r w:rsidRPr="00FD2DAE">
        <w:rPr>
          <w:rFonts w:ascii="Tahoma" w:hAnsi="Tahoma" w:cs="Tahoma"/>
          <w:sz w:val="20"/>
          <w:szCs w:val="20"/>
        </w:rPr>
        <w:t>og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lnych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odszkodowania przewyższającego wysokość naliczonych kar umownych. </w:t>
      </w:r>
    </w:p>
    <w:p w14:paraId="2A37FCB7" w14:textId="3FCEF58D" w:rsidR="002F19FA" w:rsidRPr="002C3F17" w:rsidRDefault="004C3D80" w:rsidP="002C3F17">
      <w:pPr>
        <w:pStyle w:val="Akapitzlist"/>
        <w:numPr>
          <w:ilvl w:val="0"/>
          <w:numId w:val="51"/>
        </w:numPr>
        <w:rPr>
          <w:rFonts w:ascii="Tahoma" w:eastAsia="Arial" w:hAnsi="Tahoma" w:cs="Tahoma"/>
          <w:sz w:val="20"/>
          <w:szCs w:val="20"/>
        </w:rPr>
      </w:pPr>
      <w:r w:rsidRPr="004C3D80">
        <w:rPr>
          <w:rFonts w:ascii="Tahoma" w:eastAsia="Arial" w:hAnsi="Tahoma" w:cs="Tahoma"/>
          <w:sz w:val="20"/>
          <w:szCs w:val="20"/>
        </w:rPr>
        <w:t>Kary umowne są niezależne od siebie i kumulują się.</w:t>
      </w:r>
    </w:p>
    <w:p w14:paraId="40E6B88B" w14:textId="77777777" w:rsidR="00F70BA6" w:rsidRDefault="00F70BA6" w:rsidP="00F70BA6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9</w:t>
      </w:r>
    </w:p>
    <w:p w14:paraId="6E4291F2" w14:textId="77777777" w:rsidR="008F329A" w:rsidRDefault="008F329A" w:rsidP="00F70BA6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Zakaz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sprawowania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nadzoru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nad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inwestycją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rzecz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innego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podmiotu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AE5EEDF" w14:textId="77777777" w:rsidR="00F02816" w:rsidRPr="00FD2DAE" w:rsidRDefault="00F02816" w:rsidP="00F70BA6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209A187" w14:textId="4D3C0DD5" w:rsidR="00F70BA6" w:rsidRPr="00FD2DAE" w:rsidRDefault="00F70BA6" w:rsidP="00F70BA6">
      <w:p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eastAsia="Arial" w:hAnsi="Tahoma" w:cs="Tahoma"/>
          <w:sz w:val="20"/>
          <w:szCs w:val="20"/>
        </w:rPr>
        <w:t>Wykonawca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zobowiązuje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nie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świadczenia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usług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na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rzecz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dowolnego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innego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podmiotu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zakresie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nadzoru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zadań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stanowiących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="004C3D80">
        <w:rPr>
          <w:rFonts w:ascii="Tahoma" w:eastAsia="Arial" w:hAnsi="Tahoma" w:cs="Tahoma"/>
          <w:sz w:val="20"/>
          <w:szCs w:val="20"/>
        </w:rPr>
        <w:t>Przedmiot</w:t>
      </w:r>
      <w:proofErr w:type="spellEnd"/>
      <w:r w:rsidR="004C3D80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="004C3D80">
        <w:rPr>
          <w:rFonts w:ascii="Tahoma" w:eastAsia="Arial" w:hAnsi="Tahoma" w:cs="Tahoma"/>
          <w:sz w:val="20"/>
          <w:szCs w:val="20"/>
        </w:rPr>
        <w:t>umowy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.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razie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naruszenia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tego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zakazu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przez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nie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będzie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przysługiwało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wynagrodzenie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żadnej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części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a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Zamawiający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może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wypowiedzieć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skutkiem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natychmiastowym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oraz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naliczyć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karę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umowną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płatną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terminie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7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licząc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od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wezwania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zapłaty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wysokości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10%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łącznego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wynagrodzenia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brutto, 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którym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mowa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§3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ust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. 1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niniejszej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,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każde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stwierdzone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naruszenie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.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Wykonawca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zobowiązuje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się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zwrotu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Zamawiającemu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wypłaconej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części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wynagrodzenia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umownego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w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terminie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7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licząc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od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dnia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wezwania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do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zapłaty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przez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eastAsia="Arial" w:hAnsi="Tahoma" w:cs="Tahoma"/>
          <w:sz w:val="20"/>
          <w:szCs w:val="20"/>
        </w:rPr>
        <w:t>Zamawiającego</w:t>
      </w:r>
      <w:proofErr w:type="spellEnd"/>
      <w:r w:rsidRPr="00FD2DAE">
        <w:rPr>
          <w:rFonts w:ascii="Tahoma" w:eastAsia="Arial" w:hAnsi="Tahoma" w:cs="Tahoma"/>
          <w:sz w:val="20"/>
          <w:szCs w:val="20"/>
        </w:rPr>
        <w:t>.</w:t>
      </w:r>
    </w:p>
    <w:p w14:paraId="49444D53" w14:textId="77777777" w:rsidR="004C3D80" w:rsidRDefault="004C3D80" w:rsidP="002C3F17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5C5735F4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10</w:t>
      </w:r>
    </w:p>
    <w:p w14:paraId="18BDB273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Dane </w:t>
      </w:r>
      <w:proofErr w:type="spellStart"/>
      <w:r w:rsidR="008F329A">
        <w:rPr>
          <w:rFonts w:ascii="Tahoma" w:hAnsi="Tahoma" w:cs="Tahoma"/>
          <w:b/>
          <w:bCs/>
          <w:sz w:val="20"/>
          <w:szCs w:val="20"/>
        </w:rPr>
        <w:t>inspektorów</w:t>
      </w:r>
      <w:proofErr w:type="spellEnd"/>
      <w:r w:rsidR="008F32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F329A">
        <w:rPr>
          <w:rFonts w:ascii="Tahoma" w:hAnsi="Tahoma" w:cs="Tahoma"/>
          <w:b/>
          <w:bCs/>
          <w:sz w:val="20"/>
          <w:szCs w:val="20"/>
        </w:rPr>
        <w:t>nadzoru</w:t>
      </w:r>
      <w:proofErr w:type="spellEnd"/>
      <w:r w:rsidR="008F32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F329A">
        <w:rPr>
          <w:rFonts w:ascii="Tahoma" w:hAnsi="Tahoma" w:cs="Tahoma"/>
          <w:b/>
          <w:bCs/>
          <w:sz w:val="20"/>
          <w:szCs w:val="20"/>
        </w:rPr>
        <w:t>oraz</w:t>
      </w:r>
      <w:proofErr w:type="spellEnd"/>
      <w:r w:rsidR="008F32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kontraktowe</w:t>
      </w:r>
      <w:proofErr w:type="spellEnd"/>
    </w:p>
    <w:p w14:paraId="4073B354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31B37748" w14:textId="77777777" w:rsidR="00973281" w:rsidRPr="00973281" w:rsidRDefault="0097328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Przedmiot umowy będzie realizowany przez</w:t>
      </w:r>
      <w:r w:rsidRPr="00973281">
        <w:rPr>
          <w:rFonts w:ascii="Tahoma" w:hAnsi="Tahoma" w:cs="Tahoma"/>
          <w:sz w:val="20"/>
          <w:szCs w:val="20"/>
          <w:lang w:val="es-ES_tradnl"/>
        </w:rPr>
        <w:t>:</w:t>
      </w:r>
    </w:p>
    <w:p w14:paraId="4CF3CFDC" w14:textId="77777777" w:rsidR="00973281" w:rsidRPr="00973281" w:rsidRDefault="00973281" w:rsidP="00973281">
      <w:pPr>
        <w:pStyle w:val="Akapitzlist"/>
        <w:spacing w:after="54" w:line="276" w:lineRule="auto"/>
        <w:ind w:left="284"/>
        <w:jc w:val="both"/>
        <w:rPr>
          <w:rFonts w:ascii="Tahoma" w:hAnsi="Tahoma" w:cs="Tahoma"/>
          <w:sz w:val="20"/>
          <w:szCs w:val="20"/>
          <w:lang w:val="es-ES_tradnl"/>
        </w:rPr>
      </w:pPr>
      <w:r w:rsidRPr="00973281">
        <w:rPr>
          <w:rFonts w:ascii="Tahoma" w:hAnsi="Tahoma" w:cs="Tahoma"/>
          <w:sz w:val="20"/>
          <w:szCs w:val="20"/>
          <w:lang w:val="es-ES_tradnl"/>
        </w:rPr>
        <w:t xml:space="preserve">1) </w:t>
      </w:r>
      <w:r>
        <w:rPr>
          <w:rFonts w:ascii="Tahoma" w:hAnsi="Tahoma" w:cs="Tahoma"/>
          <w:sz w:val="20"/>
          <w:szCs w:val="20"/>
          <w:lang w:val="es-ES_tradnl"/>
        </w:rPr>
        <w:t xml:space="preserve">inspektora nadzoru robót sanitarnych </w:t>
      </w:r>
      <w:r w:rsidRPr="00973281">
        <w:rPr>
          <w:rFonts w:ascii="Tahoma" w:hAnsi="Tahoma" w:cs="Tahoma"/>
          <w:sz w:val="20"/>
          <w:szCs w:val="20"/>
          <w:lang w:val="es-ES_tradnl"/>
        </w:rPr>
        <w:t xml:space="preserve">……………………………. posiadający uprawnienia budowlane nr ……………………………………… wydane w dniu ………….. r., </w:t>
      </w:r>
    </w:p>
    <w:p w14:paraId="031D85A0" w14:textId="53539416" w:rsidR="00973281" w:rsidRPr="00973281" w:rsidRDefault="0097328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  <w:lang w:val="es-ES_tradnl"/>
        </w:rPr>
      </w:pPr>
      <w:r w:rsidRPr="00973281">
        <w:rPr>
          <w:rFonts w:ascii="Tahoma" w:hAnsi="Tahoma" w:cs="Tahoma"/>
          <w:sz w:val="20"/>
          <w:szCs w:val="20"/>
          <w:lang w:val="es-ES_tradnl"/>
        </w:rPr>
        <w:t xml:space="preserve">Zmiana </w:t>
      </w:r>
      <w:r w:rsidR="007C721F">
        <w:rPr>
          <w:rFonts w:ascii="Tahoma" w:hAnsi="Tahoma" w:cs="Tahoma"/>
          <w:sz w:val="20"/>
          <w:szCs w:val="20"/>
          <w:lang w:val="es-ES_tradnl"/>
        </w:rPr>
        <w:t>osoby/</w:t>
      </w:r>
      <w:r w:rsidRPr="00973281">
        <w:rPr>
          <w:rFonts w:ascii="Tahoma" w:hAnsi="Tahoma" w:cs="Tahoma"/>
          <w:sz w:val="20"/>
          <w:szCs w:val="20"/>
          <w:lang w:val="es-ES_tradnl"/>
        </w:rPr>
        <w:t xml:space="preserve">osób sprawujących samodzielne funkcje techniczne, o których mowa w ust. 1, może nastąpić na pisemny wniosek Wykonawcy. Zmiana taka stanowi zmianę umowy i odbywa się na zasadach </w:t>
      </w:r>
      <w:r w:rsidRPr="00973281">
        <w:rPr>
          <w:rFonts w:ascii="Tahoma" w:hAnsi="Tahoma" w:cs="Tahoma"/>
          <w:color w:val="auto"/>
          <w:sz w:val="20"/>
          <w:szCs w:val="20"/>
          <w:lang w:val="es-ES_tradnl"/>
        </w:rPr>
        <w:t xml:space="preserve">określonych w §11 ust.3 pkt 3) niniejszej umowy. </w:t>
      </w:r>
    </w:p>
    <w:p w14:paraId="1E9C0559" w14:textId="77777777" w:rsidR="002F19FA" w:rsidRPr="00FD2DAE" w:rsidRDefault="00E9095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  <w:lang w:val="es-ES_tradnl"/>
        </w:rPr>
      </w:pPr>
      <w:r w:rsidRPr="00FD2DAE">
        <w:rPr>
          <w:rFonts w:ascii="Tahoma" w:hAnsi="Tahoma" w:cs="Tahoma"/>
          <w:sz w:val="20"/>
          <w:szCs w:val="20"/>
          <w:lang w:val="es-ES_tradnl"/>
        </w:rPr>
        <w:t>Osob</w:t>
      </w:r>
      <w:r w:rsidRPr="00FD2DAE">
        <w:rPr>
          <w:rFonts w:ascii="Tahoma" w:hAnsi="Tahoma" w:cs="Tahoma"/>
          <w:sz w:val="20"/>
          <w:szCs w:val="20"/>
        </w:rPr>
        <w:t xml:space="preserve">ą odpowiedzialną za realizację Umowy i </w:t>
      </w:r>
      <w:proofErr w:type="spellStart"/>
      <w:r w:rsidRPr="00FD2DAE">
        <w:rPr>
          <w:rFonts w:ascii="Tahoma" w:hAnsi="Tahoma" w:cs="Tahoma"/>
          <w:sz w:val="20"/>
          <w:szCs w:val="20"/>
        </w:rPr>
        <w:t>upoważ</w:t>
      </w:r>
      <w:proofErr w:type="spellEnd"/>
      <w:r w:rsidRPr="00FD2DAE">
        <w:rPr>
          <w:rFonts w:ascii="Tahoma" w:hAnsi="Tahoma" w:cs="Tahoma"/>
          <w:sz w:val="20"/>
          <w:szCs w:val="20"/>
          <w:lang w:val="fr-FR"/>
        </w:rPr>
        <w:t>nion</w:t>
      </w:r>
      <w:r w:rsidRPr="00FD2DAE">
        <w:rPr>
          <w:rFonts w:ascii="Tahoma" w:hAnsi="Tahoma" w:cs="Tahoma"/>
          <w:sz w:val="20"/>
          <w:szCs w:val="20"/>
        </w:rPr>
        <w:t>ą do kontakt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z Wykonawcą ze strony Zamawiającego jest Pan/Pani ……………………. - tel. kont.: ……………………. . </w:t>
      </w:r>
    </w:p>
    <w:p w14:paraId="6285DFFA" w14:textId="77777777" w:rsidR="002F19FA" w:rsidRPr="00FD2DAE" w:rsidRDefault="00E90951" w:rsidP="00AC4FDF">
      <w:pPr>
        <w:pStyle w:val="Akapitzlist"/>
        <w:numPr>
          <w:ilvl w:val="6"/>
          <w:numId w:val="33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  <w:lang w:val="es-ES_tradnl"/>
        </w:rPr>
      </w:pPr>
      <w:r w:rsidRPr="00FD2DAE">
        <w:rPr>
          <w:rFonts w:ascii="Tahoma" w:hAnsi="Tahoma" w:cs="Tahoma"/>
          <w:sz w:val="20"/>
          <w:szCs w:val="20"/>
          <w:lang w:val="es-ES_tradnl"/>
        </w:rPr>
        <w:t>Osob</w:t>
      </w:r>
      <w:r w:rsidRPr="00FD2DAE">
        <w:rPr>
          <w:rFonts w:ascii="Tahoma" w:hAnsi="Tahoma" w:cs="Tahoma"/>
          <w:sz w:val="20"/>
          <w:szCs w:val="20"/>
        </w:rPr>
        <w:t xml:space="preserve">ą odpowiedzialną za realizację Umowy i </w:t>
      </w:r>
      <w:proofErr w:type="spellStart"/>
      <w:r w:rsidRPr="00FD2DAE">
        <w:rPr>
          <w:rFonts w:ascii="Tahoma" w:hAnsi="Tahoma" w:cs="Tahoma"/>
          <w:sz w:val="20"/>
          <w:szCs w:val="20"/>
        </w:rPr>
        <w:t>upoważ</w:t>
      </w:r>
      <w:proofErr w:type="spellEnd"/>
      <w:r w:rsidRPr="00FD2DAE">
        <w:rPr>
          <w:rFonts w:ascii="Tahoma" w:hAnsi="Tahoma" w:cs="Tahoma"/>
          <w:sz w:val="20"/>
          <w:szCs w:val="20"/>
          <w:lang w:val="fr-FR"/>
        </w:rPr>
        <w:t>nion</w:t>
      </w:r>
      <w:r w:rsidRPr="00FD2DAE">
        <w:rPr>
          <w:rFonts w:ascii="Tahoma" w:hAnsi="Tahoma" w:cs="Tahoma"/>
          <w:sz w:val="20"/>
          <w:szCs w:val="20"/>
        </w:rPr>
        <w:t>ą do kontakt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z Zamawiającym ze strony Wykonawcy jest Pan/Pani ……………………. - tel. kont.: ……………………. . </w:t>
      </w:r>
    </w:p>
    <w:p w14:paraId="5F43FE9D" w14:textId="0EC17A1C" w:rsidR="00F239BF" w:rsidRPr="00405CD4" w:rsidRDefault="00E90951" w:rsidP="00405CD4">
      <w:pPr>
        <w:pStyle w:val="Akapitzlist"/>
        <w:numPr>
          <w:ilvl w:val="6"/>
          <w:numId w:val="33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Zmiana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b, 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mowa w ust. </w:t>
      </w:r>
      <w:r w:rsidR="00973281">
        <w:rPr>
          <w:rFonts w:ascii="Tahoma" w:hAnsi="Tahoma" w:cs="Tahoma"/>
          <w:sz w:val="20"/>
          <w:szCs w:val="20"/>
        </w:rPr>
        <w:t xml:space="preserve">3 i 4 </w:t>
      </w:r>
      <w:r w:rsidRPr="00FD2DAE">
        <w:rPr>
          <w:rFonts w:ascii="Tahoma" w:hAnsi="Tahoma" w:cs="Tahoma"/>
          <w:sz w:val="20"/>
          <w:szCs w:val="20"/>
        </w:rPr>
        <w:t xml:space="preserve">nie stanowi zmiany Umowy, przez co nie wymaga dla swojej ważności formy aneksu do Umowy i dokonywana będzie na podstawie oświadczenia złożonego drugiej Stronie faksem lub drogą elektroniczną. </w:t>
      </w:r>
    </w:p>
    <w:p w14:paraId="4E8BBD21" w14:textId="77777777" w:rsidR="00F239BF" w:rsidRPr="00FD2DAE" w:rsidRDefault="00F239BF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</w:p>
    <w:p w14:paraId="045BD412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11</w:t>
      </w:r>
    </w:p>
    <w:p w14:paraId="51E37567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Zmiany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14:paraId="1E1BD978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2D729D66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Zamawiający przewiduje możliwość dokonania istotnych zmian postanowień zawartej Umowy </w:t>
      </w:r>
      <w:r w:rsidR="00971EBC" w:rsidRPr="00FD2DAE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 xml:space="preserve">w stosunku do treści oferty, na podstawie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rej dokonano wyboru Wykonawcy w przypadkach, </w:t>
      </w:r>
      <w:r w:rsidR="00971EBC" w:rsidRPr="00FD2DAE">
        <w:rPr>
          <w:rFonts w:ascii="Tahoma" w:hAnsi="Tahoma" w:cs="Tahoma"/>
          <w:sz w:val="20"/>
          <w:szCs w:val="20"/>
        </w:rPr>
        <w:br/>
      </w:r>
      <w:r w:rsidRPr="00FD2DAE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mowa w ust. 3 poniżej. </w:t>
      </w:r>
    </w:p>
    <w:p w14:paraId="210D0C80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52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Wszelkie zmiany i uzupełnienia treści Umowy wymagają aneksu sporządzonego z zachowaniem formy pisemnej pod rygorem nieważności i muszą być dokonane przez umocowanych do tego przedstawicieli stron Umowy. </w:t>
      </w:r>
    </w:p>
    <w:p w14:paraId="0CA5580E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Zmiana postanowień Umowy w stosunku do treści oferty Wykonawcy, jest możliwa poprzez: </w:t>
      </w:r>
    </w:p>
    <w:p w14:paraId="3E2FC47D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zmianę terminu wykonania Umowy</w:t>
      </w:r>
      <w:r w:rsidRPr="00FD2DAE">
        <w:rPr>
          <w:rFonts w:ascii="Tahoma" w:hAnsi="Tahoma" w:cs="Tahoma"/>
          <w:sz w:val="20"/>
          <w:szCs w:val="20"/>
        </w:rPr>
        <w:t xml:space="preserve"> o czas niezbędny do wykonania Przedmiotu Umowy, nie dłuższy jednak niż okres trwania okoliczności będących podstawą zmiany, polegających na: </w:t>
      </w:r>
    </w:p>
    <w:p w14:paraId="4991BA1D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wystąpieniu okoliczności spowodowanych siłą wyższą, w tym wystąpieniu zdarzenia losowego wywołanego przez czynniki zewnętrzne,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nie można było przewidzieć, w </w:t>
      </w:r>
      <w:proofErr w:type="spellStart"/>
      <w:r w:rsidRPr="00FD2DAE">
        <w:rPr>
          <w:rFonts w:ascii="Tahoma" w:hAnsi="Tahoma" w:cs="Tahoma"/>
          <w:sz w:val="20"/>
          <w:szCs w:val="20"/>
        </w:rPr>
        <w:t>szczeg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lnoś</w:t>
      </w:r>
      <w:proofErr w:type="spellEnd"/>
      <w:r w:rsidRPr="00FD2DAE">
        <w:rPr>
          <w:rFonts w:ascii="Tahoma" w:hAnsi="Tahoma" w:cs="Tahoma"/>
          <w:sz w:val="20"/>
          <w:szCs w:val="20"/>
          <w:lang w:val="it-IT"/>
        </w:rPr>
        <w:t xml:space="preserve">ci </w:t>
      </w:r>
      <w:r w:rsidRPr="00FD2DAE">
        <w:rPr>
          <w:rFonts w:ascii="Tahoma" w:hAnsi="Tahoma" w:cs="Tahoma"/>
          <w:sz w:val="20"/>
          <w:szCs w:val="20"/>
        </w:rPr>
        <w:t>zagrażającego bezpośrednio życiu lub zdrowiu ludzi lub grożącego powstaniem szkody w znacznych rozmiarach albo działań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 trzecich uniemożliwiających terminowe wykonanie Przedmiotu Umowy,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re to działania nie są konsekwencją winy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rejkolwiek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ze stron, </w:t>
      </w:r>
    </w:p>
    <w:p w14:paraId="769DC80B" w14:textId="6C7ECC46" w:rsidR="002F19FA" w:rsidRPr="00FD2DAE" w:rsidRDefault="00E90951" w:rsidP="00AC4FDF">
      <w:pPr>
        <w:pStyle w:val="Default"/>
        <w:numPr>
          <w:ilvl w:val="1"/>
          <w:numId w:val="35"/>
        </w:numPr>
        <w:spacing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wystąpieniu okoliczności niemożliwych do przewidzenia przy zawarciu Umowy </w:t>
      </w:r>
      <w:r w:rsidR="00F239BF">
        <w:rPr>
          <w:rFonts w:ascii="Tahoma" w:hAnsi="Tahoma" w:cs="Tahoma"/>
          <w:sz w:val="20"/>
          <w:szCs w:val="20"/>
        </w:rPr>
        <w:t xml:space="preserve">                              </w:t>
      </w:r>
      <w:r w:rsidRPr="00FD2DAE">
        <w:rPr>
          <w:rFonts w:ascii="Tahoma" w:hAnsi="Tahoma" w:cs="Tahoma"/>
          <w:sz w:val="20"/>
          <w:szCs w:val="20"/>
        </w:rPr>
        <w:t xml:space="preserve">i niezawinionych przez żadną ze Stron, np. wystąpieniu zjawisk związanych </w:t>
      </w:r>
      <w:r w:rsidR="00F239BF">
        <w:rPr>
          <w:rFonts w:ascii="Tahoma" w:hAnsi="Tahoma" w:cs="Tahoma"/>
          <w:sz w:val="20"/>
          <w:szCs w:val="20"/>
        </w:rPr>
        <w:t xml:space="preserve">                                 </w:t>
      </w:r>
      <w:r w:rsidRPr="00FD2DAE">
        <w:rPr>
          <w:rFonts w:ascii="Tahoma" w:hAnsi="Tahoma" w:cs="Tahoma"/>
          <w:sz w:val="20"/>
          <w:szCs w:val="20"/>
        </w:rPr>
        <w:t>z działaniami os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b trzecich, za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rych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działania żadna ze Stron nie ponosi </w:t>
      </w:r>
      <w:proofErr w:type="spellStart"/>
      <w:r w:rsidRPr="00FD2DAE">
        <w:rPr>
          <w:rFonts w:ascii="Tahoma" w:hAnsi="Tahoma" w:cs="Tahoma"/>
          <w:sz w:val="20"/>
          <w:szCs w:val="20"/>
        </w:rPr>
        <w:t>odpowiedzialnoś</w:t>
      </w:r>
      <w:proofErr w:type="spellEnd"/>
      <w:r w:rsidRPr="00FD2DAE">
        <w:rPr>
          <w:rFonts w:ascii="Tahoma" w:hAnsi="Tahoma" w:cs="Tahoma"/>
          <w:sz w:val="20"/>
          <w:szCs w:val="20"/>
          <w:lang w:val="it-IT"/>
        </w:rPr>
        <w:t>ci,</w:t>
      </w:r>
    </w:p>
    <w:p w14:paraId="1E104236" w14:textId="576F8A32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działaniach organ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lub instytucji polskich lub Unii Europejskiej, zaangażowanych</w:t>
      </w:r>
      <w:r w:rsidR="00F239BF">
        <w:rPr>
          <w:rFonts w:ascii="Tahoma" w:hAnsi="Tahoma" w:cs="Tahoma"/>
          <w:sz w:val="20"/>
          <w:szCs w:val="20"/>
        </w:rPr>
        <w:t xml:space="preserve">                    </w:t>
      </w:r>
      <w:r w:rsidRPr="00FD2DAE">
        <w:rPr>
          <w:rFonts w:ascii="Tahoma" w:hAnsi="Tahoma" w:cs="Tahoma"/>
          <w:sz w:val="20"/>
          <w:szCs w:val="20"/>
        </w:rPr>
        <w:t xml:space="preserve"> w realizację, kontrolę lub finasowanie przedsięwzięcia (w </w:t>
      </w:r>
      <w:proofErr w:type="spellStart"/>
      <w:r w:rsidRPr="00FD2DAE">
        <w:rPr>
          <w:rFonts w:ascii="Tahoma" w:hAnsi="Tahoma" w:cs="Tahoma"/>
          <w:sz w:val="20"/>
          <w:szCs w:val="20"/>
        </w:rPr>
        <w:t>szczeg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lności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takich jak zmiana lub przyjęcie nowych wytycznych w zakresie kwalifikowalności </w:t>
      </w:r>
      <w:proofErr w:type="spellStart"/>
      <w:r w:rsidRPr="00FD2DAE">
        <w:rPr>
          <w:rFonts w:ascii="Tahoma" w:hAnsi="Tahoma" w:cs="Tahoma"/>
          <w:sz w:val="20"/>
          <w:szCs w:val="20"/>
        </w:rPr>
        <w:t>wydatk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w), </w:t>
      </w:r>
    </w:p>
    <w:p w14:paraId="70C8E0F7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zmianie powszechnie obowiązujących przepis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prawa, jeżeli zmiana taka wpływa na czas wykonania Przedmiotu Umowy, </w:t>
      </w:r>
    </w:p>
    <w:p w14:paraId="656B4B48" w14:textId="6D15883D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 czas opóźnienia Zamawiającego w wykonywaniu jego </w:t>
      </w:r>
      <w:proofErr w:type="spellStart"/>
      <w:r w:rsidRPr="00FD2DAE">
        <w:rPr>
          <w:rFonts w:ascii="Tahoma" w:hAnsi="Tahoma" w:cs="Tahoma"/>
          <w:sz w:val="20"/>
          <w:szCs w:val="20"/>
        </w:rPr>
        <w:t>obowiązk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w wynikających </w:t>
      </w:r>
      <w:r w:rsidR="00F239BF">
        <w:rPr>
          <w:rFonts w:ascii="Tahoma" w:hAnsi="Tahoma" w:cs="Tahoma"/>
          <w:sz w:val="20"/>
          <w:szCs w:val="20"/>
        </w:rPr>
        <w:t xml:space="preserve">                  </w:t>
      </w:r>
      <w:r w:rsidRPr="00FD2DAE">
        <w:rPr>
          <w:rFonts w:ascii="Tahoma" w:hAnsi="Tahoma" w:cs="Tahoma"/>
          <w:sz w:val="20"/>
          <w:szCs w:val="20"/>
        </w:rPr>
        <w:t xml:space="preserve">z Umowy, jeżeli takie opóźnienie jest lub będzie miało wpływ na wykonanie Przedmiotu Umowy, </w:t>
      </w:r>
    </w:p>
    <w:p w14:paraId="6033E431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 czas niezbędny do wykonania prac wynikających z zaleceń </w:t>
      </w:r>
      <w:r w:rsidRPr="005002FC">
        <w:rPr>
          <w:rFonts w:ascii="Tahoma" w:hAnsi="Tahoma" w:cs="Tahoma"/>
          <w:sz w:val="20"/>
          <w:szCs w:val="20"/>
        </w:rPr>
        <w:t>w</w:t>
      </w:r>
      <w:r w:rsidRPr="00FD2DAE">
        <w:rPr>
          <w:rFonts w:ascii="Tahoma" w:hAnsi="Tahoma" w:cs="Tahoma"/>
          <w:sz w:val="20"/>
          <w:szCs w:val="20"/>
        </w:rPr>
        <w:t>łaściwych organ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w jeżeli wykonywanie świadczeń wchodzących w zakres Przedmiotu Kontraktu zostało wstrzymane przez właściwe organy z przyczyn niezależnych od Wykonawcy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t co uniemożliwia terminowe zakończenie realizacji Umowy, </w:t>
      </w:r>
    </w:p>
    <w:p w14:paraId="41C6203D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o czas niezbędny do uzyskania wyroku sądowego, lub innego orzeczenia sądu lub organu administracji publicznej, jeżeli zajdzie konieczności uzyskania wyroku sądowego, lub innego orzeczenia sądu lub organu administracji publicznej,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rego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konieczności nie przewidziano przy zawieraniu Umowy, </w:t>
      </w:r>
    </w:p>
    <w:p w14:paraId="68CFA856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przedłużenia trwania Kontraktu, bądź konieczności zawarcia Kontraktu z nowym wykonawcą; </w:t>
      </w:r>
    </w:p>
    <w:p w14:paraId="0179E5D4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przypadku braku możliwości rozpoczęcia czynności nadzoru przez Wykonawcę </w:t>
      </w:r>
      <w:r w:rsidRPr="00FD2DAE">
        <w:rPr>
          <w:rFonts w:ascii="Tahoma" w:hAnsi="Tahoma" w:cs="Tahoma"/>
          <w:sz w:val="20"/>
          <w:szCs w:val="20"/>
        </w:rPr>
        <w:br/>
        <w:t xml:space="preserve">w wyznaczonym terminie (tj. po upływie </w:t>
      </w:r>
      <w:proofErr w:type="spellStart"/>
      <w:r w:rsidRPr="00FD2DAE">
        <w:rPr>
          <w:rFonts w:ascii="Tahoma" w:hAnsi="Tahoma" w:cs="Tahoma"/>
          <w:sz w:val="20"/>
          <w:szCs w:val="20"/>
        </w:rPr>
        <w:t>dw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FD2DAE">
        <w:rPr>
          <w:rFonts w:ascii="Tahoma" w:hAnsi="Tahoma" w:cs="Tahoma"/>
          <w:sz w:val="20"/>
          <w:szCs w:val="20"/>
        </w:rPr>
        <w:t>ch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miesięcy od dnia zawarcia umowy między Stronami), z powodu nie zawarcia przez Zamawiającego umowy z wykonawcą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t budowlanych podlegających nadzorowi przez Wykonawcę, o czas między planowanym a faktycznym rozpoczęciem sprawowania nadzoru przez Wykonawcę. </w:t>
      </w:r>
    </w:p>
    <w:p w14:paraId="3C72AFC9" w14:textId="77777777" w:rsidR="002F19FA" w:rsidRPr="00FD2DAE" w:rsidRDefault="00E90951" w:rsidP="00AC4FDF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 przypadku konieczności zawieszenia rob</w:t>
      </w:r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t budowlanych, </w:t>
      </w:r>
      <w:proofErr w:type="spellStart"/>
      <w:r w:rsidRPr="00FD2DAE">
        <w:rPr>
          <w:rFonts w:ascii="Tahoma" w:hAnsi="Tahoma" w:cs="Tahoma"/>
          <w:sz w:val="20"/>
          <w:szCs w:val="20"/>
        </w:rPr>
        <w:t>kt</w:t>
      </w:r>
      <w:proofErr w:type="spellEnd"/>
      <w:r w:rsidRPr="00FD2DAE">
        <w:rPr>
          <w:rFonts w:ascii="Tahoma" w:hAnsi="Tahoma" w:cs="Tahoma"/>
          <w:sz w:val="20"/>
          <w:szCs w:val="20"/>
          <w:lang w:val="es-ES_tradnl"/>
        </w:rPr>
        <w:t>ó</w:t>
      </w:r>
      <w:r w:rsidRPr="00FD2DAE">
        <w:rPr>
          <w:rFonts w:ascii="Tahoma" w:hAnsi="Tahoma" w:cs="Tahoma"/>
          <w:sz w:val="20"/>
          <w:szCs w:val="20"/>
        </w:rPr>
        <w:t>re będą przedmiotem sprawowania nadzoru przez Wykonawcę na okres wakacyjny tj. od 15 czerwca do 15 września – o czas jaki będzie trwał</w:t>
      </w:r>
      <w:r w:rsidRPr="005002FC">
        <w:rPr>
          <w:rFonts w:ascii="Tahoma" w:hAnsi="Tahoma" w:cs="Tahoma"/>
          <w:sz w:val="20"/>
          <w:szCs w:val="20"/>
        </w:rPr>
        <w:t xml:space="preserve">o </w:t>
      </w:r>
      <w:r w:rsidRPr="00FD2DAE">
        <w:rPr>
          <w:rFonts w:ascii="Tahoma" w:hAnsi="Tahoma" w:cs="Tahoma"/>
          <w:sz w:val="20"/>
          <w:szCs w:val="20"/>
        </w:rPr>
        <w:t xml:space="preserve">wstrzymanie  prac budowlanych. </w:t>
      </w:r>
    </w:p>
    <w:p w14:paraId="16CE8D96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w zakresie rezygnacji przez Zamawiającego z wykonania części Przedmiotu Umowy </w:t>
      </w:r>
      <w:r w:rsidRPr="00FD2DAE">
        <w:rPr>
          <w:rFonts w:ascii="Tahoma" w:hAnsi="Tahoma" w:cs="Tahoma"/>
          <w:bCs/>
          <w:sz w:val="20"/>
          <w:szCs w:val="20"/>
        </w:rPr>
        <w:t xml:space="preserve">– w tym w przypadku częściowej lub całkowitej utraty finansowania, skutkujących koniecznością ograniczenia zakresu Przedmiotu Umowy, przy jednoczesnym proporcjonalnym zmniejszeniu Wynagrodzenia; obniżenie Wynagrodzenia nastąpi o wartość niewykonanej części Przedmiotu Umowy określonej na podstawie postanowień Umowy; </w:t>
      </w:r>
    </w:p>
    <w:p w14:paraId="0D1A7116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 xml:space="preserve">zmianę personelu kluczowego Wykonawcy wskazanego w Ofercie lub w Wykazie osób, złożonym przez Wykonawcę w toku postępowania o udzielenie </w:t>
      </w:r>
      <w:r w:rsidRPr="00FD2DAE">
        <w:rPr>
          <w:rFonts w:ascii="Tahoma" w:hAnsi="Tahoma" w:cs="Tahoma"/>
          <w:bCs/>
          <w:sz w:val="20"/>
          <w:szCs w:val="20"/>
        </w:rPr>
        <w:t>zam</w:t>
      </w:r>
      <w:r w:rsidR="000C7A2C" w:rsidRPr="00FD2DAE">
        <w:rPr>
          <w:rFonts w:ascii="Tahoma" w:hAnsi="Tahoma" w:cs="Tahoma"/>
          <w:bCs/>
          <w:sz w:val="20"/>
          <w:szCs w:val="20"/>
        </w:rPr>
        <w:t>ó</w:t>
      </w:r>
      <w:r w:rsidRPr="00FD2DAE">
        <w:rPr>
          <w:rFonts w:ascii="Tahoma" w:hAnsi="Tahoma" w:cs="Tahoma"/>
          <w:bCs/>
          <w:sz w:val="20"/>
          <w:szCs w:val="20"/>
        </w:rPr>
        <w:t xml:space="preserve">wienia, wyłącznie w przypadku, gdy Zamawiający zostanie o tym poinformowany na piśmie, a osoby wskazane w zastępstwie będą posiadały kwalifikacje i doświadczenie nie gorsze niż wymagano w postępowaniu, w wyniku którego zawarto Umowę; </w:t>
      </w:r>
    </w:p>
    <w:p w14:paraId="4A71184E" w14:textId="77777777" w:rsidR="002F19FA" w:rsidRPr="00FD2DAE" w:rsidRDefault="00E90951" w:rsidP="00AC4FD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w zakresie zmiany wysokości Wynagrodzenia</w:t>
      </w:r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6FBE54D4" w14:textId="77777777" w:rsidR="00E82928" w:rsidRDefault="00E90951" w:rsidP="00E82928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>w przypadku zmiany stawki podatku od towarów i usług, Wynagrodzenie ulegnie zmianie, adekwatnie do zmiany wysokości stawki podatku od towarów i usług, jeżeli zmiana ta będzie miała wpływ na koszty wykonania zam</w:t>
      </w:r>
      <w:r w:rsidR="000C7A2C" w:rsidRPr="00E82928">
        <w:rPr>
          <w:rFonts w:ascii="Tahoma" w:hAnsi="Tahoma" w:cs="Tahoma"/>
          <w:sz w:val="20"/>
          <w:szCs w:val="20"/>
        </w:rPr>
        <w:t>ó</w:t>
      </w:r>
      <w:r w:rsidRPr="00E82928">
        <w:rPr>
          <w:rFonts w:ascii="Tahoma" w:hAnsi="Tahoma" w:cs="Tahoma"/>
          <w:sz w:val="20"/>
          <w:szCs w:val="20"/>
        </w:rPr>
        <w:t xml:space="preserve">wienia przez Wykonawcę, </w:t>
      </w:r>
    </w:p>
    <w:p w14:paraId="04EB90EB" w14:textId="77777777" w:rsidR="002F19FA" w:rsidRPr="00FD2DAE" w:rsidRDefault="00E90951" w:rsidP="00AC4FDF">
      <w:pPr>
        <w:pStyle w:val="Akapitzlist"/>
        <w:numPr>
          <w:ilvl w:val="6"/>
          <w:numId w:val="12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Nie stanowią istotnych zmian Umowy zmiany: </w:t>
      </w:r>
    </w:p>
    <w:p w14:paraId="5C233513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redakcyjne Umowy, </w:t>
      </w:r>
    </w:p>
    <w:p w14:paraId="4DB81276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danych związanych z obsługą administracyjno-organizacyjną Umowy (np. zmiana numeru rachunku bankowego), </w:t>
      </w:r>
    </w:p>
    <w:p w14:paraId="29A91CAC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>danych teleadresowych, zmiany os</w:t>
      </w:r>
      <w:r w:rsidRPr="00E82928">
        <w:rPr>
          <w:rFonts w:ascii="Tahoma" w:hAnsi="Tahoma" w:cs="Tahoma"/>
          <w:sz w:val="20"/>
          <w:szCs w:val="20"/>
          <w:lang w:val="es-ES_tradnl"/>
        </w:rPr>
        <w:t>ó</w:t>
      </w:r>
      <w:r w:rsidRPr="00E82928">
        <w:rPr>
          <w:rFonts w:ascii="Tahoma" w:hAnsi="Tahoma" w:cs="Tahoma"/>
          <w:sz w:val="20"/>
          <w:szCs w:val="20"/>
        </w:rPr>
        <w:t xml:space="preserve">b wskazanych w Umowie, </w:t>
      </w:r>
    </w:p>
    <w:p w14:paraId="57BDCA39" w14:textId="77777777" w:rsidR="002F19FA" w:rsidRPr="00E82928" w:rsidRDefault="00E90951" w:rsidP="00E82928">
      <w:pPr>
        <w:pStyle w:val="Akapitzlist"/>
        <w:numPr>
          <w:ilvl w:val="0"/>
          <w:numId w:val="57"/>
        </w:numPr>
        <w:spacing w:after="54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danych rejestrowych; </w:t>
      </w:r>
    </w:p>
    <w:p w14:paraId="5AECAC1A" w14:textId="588AAFF1" w:rsidR="002F19FA" w:rsidRPr="002C3F17" w:rsidRDefault="00E90951" w:rsidP="002C3F17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E82928">
        <w:rPr>
          <w:rFonts w:ascii="Tahoma" w:hAnsi="Tahoma" w:cs="Tahoma"/>
          <w:sz w:val="20"/>
          <w:szCs w:val="20"/>
        </w:rPr>
        <w:t xml:space="preserve">będące następstwem sukcesji uniwersalnej albo przejęcia z mocy prawa pełni prawa i </w:t>
      </w:r>
      <w:proofErr w:type="spellStart"/>
      <w:r w:rsidRPr="00E82928">
        <w:rPr>
          <w:rFonts w:ascii="Tahoma" w:hAnsi="Tahoma" w:cs="Tahoma"/>
          <w:sz w:val="20"/>
          <w:szCs w:val="20"/>
        </w:rPr>
        <w:t>obowiązk</w:t>
      </w:r>
      <w:proofErr w:type="spellEnd"/>
      <w:r w:rsidRPr="00E82928">
        <w:rPr>
          <w:rFonts w:ascii="Tahoma" w:hAnsi="Tahoma" w:cs="Tahoma"/>
          <w:sz w:val="20"/>
          <w:szCs w:val="20"/>
          <w:lang w:val="es-ES_tradnl"/>
        </w:rPr>
        <w:t>ó</w:t>
      </w:r>
      <w:r w:rsidRPr="00E82928">
        <w:rPr>
          <w:rFonts w:ascii="Tahoma" w:hAnsi="Tahoma" w:cs="Tahoma"/>
          <w:sz w:val="20"/>
          <w:szCs w:val="20"/>
        </w:rPr>
        <w:t xml:space="preserve">w dotyczących </w:t>
      </w:r>
      <w:proofErr w:type="spellStart"/>
      <w:r w:rsidRPr="00E82928">
        <w:rPr>
          <w:rFonts w:ascii="Tahoma" w:hAnsi="Tahoma" w:cs="Tahoma"/>
          <w:sz w:val="20"/>
          <w:szCs w:val="20"/>
        </w:rPr>
        <w:t>kt</w:t>
      </w:r>
      <w:proofErr w:type="spellEnd"/>
      <w:r w:rsidRPr="00E82928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82928">
        <w:rPr>
          <w:rFonts w:ascii="Tahoma" w:hAnsi="Tahoma" w:cs="Tahoma"/>
          <w:sz w:val="20"/>
          <w:szCs w:val="20"/>
        </w:rPr>
        <w:t>rejkolwiek</w:t>
      </w:r>
      <w:proofErr w:type="spellEnd"/>
      <w:r w:rsidRPr="00E82928">
        <w:rPr>
          <w:rFonts w:ascii="Tahoma" w:hAnsi="Tahoma" w:cs="Tahoma"/>
          <w:sz w:val="20"/>
          <w:szCs w:val="20"/>
        </w:rPr>
        <w:t xml:space="preserve"> ze Stron. </w:t>
      </w:r>
    </w:p>
    <w:p w14:paraId="44934B8B" w14:textId="77777777" w:rsidR="002F19FA" w:rsidRPr="00FD2DAE" w:rsidRDefault="00F70BA6" w:rsidP="00F70BA6">
      <w:pPr>
        <w:tabs>
          <w:tab w:val="left" w:pos="5298"/>
        </w:tabs>
        <w:spacing w:after="0" w:line="276" w:lineRule="auto"/>
        <w:rPr>
          <w:rFonts w:ascii="Tahoma" w:eastAsia="Arial" w:hAnsi="Tahoma" w:cs="Tahoma"/>
          <w:b/>
          <w:bCs/>
          <w:sz w:val="20"/>
          <w:szCs w:val="20"/>
        </w:rPr>
      </w:pPr>
      <w:r w:rsidRPr="00FD2DAE">
        <w:rPr>
          <w:rFonts w:ascii="Tahoma" w:eastAsia="Arial" w:hAnsi="Tahoma" w:cs="Tahoma"/>
          <w:b/>
          <w:bCs/>
          <w:sz w:val="20"/>
          <w:szCs w:val="20"/>
        </w:rPr>
        <w:tab/>
      </w:r>
    </w:p>
    <w:p w14:paraId="4864E99B" w14:textId="77777777" w:rsidR="007C721F" w:rsidRDefault="007C721F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62C270" w14:textId="77777777" w:rsidR="007C721F" w:rsidRDefault="007C721F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C5F520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hAnsi="Tahoma" w:cs="Tahoma"/>
          <w:b/>
          <w:bCs/>
          <w:sz w:val="20"/>
          <w:szCs w:val="20"/>
        </w:rPr>
        <w:t>§ 1</w:t>
      </w:r>
      <w:r w:rsidR="004909FA">
        <w:rPr>
          <w:rFonts w:ascii="Tahoma" w:hAnsi="Tahoma" w:cs="Tahoma"/>
          <w:b/>
          <w:bCs/>
          <w:sz w:val="20"/>
          <w:szCs w:val="20"/>
        </w:rPr>
        <w:t>2</w:t>
      </w:r>
    </w:p>
    <w:p w14:paraId="0259C078" w14:textId="77777777" w:rsidR="002F19FA" w:rsidRPr="00FD2DAE" w:rsidRDefault="00E90951">
      <w:pPr>
        <w:spacing w:after="0" w:line="276" w:lineRule="auto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E82928">
        <w:rPr>
          <w:rFonts w:ascii="Tahoma" w:hAnsi="Tahoma" w:cs="Tahoma"/>
          <w:b/>
          <w:bCs/>
          <w:sz w:val="20"/>
          <w:szCs w:val="20"/>
          <w:lang w:val="pl-PL"/>
        </w:rPr>
        <w:t>Postanowienia</w:t>
      </w:r>
      <w:r w:rsidRPr="00FD2DA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2928">
        <w:rPr>
          <w:rFonts w:ascii="Tahoma" w:hAnsi="Tahoma" w:cs="Tahoma"/>
          <w:b/>
          <w:bCs/>
          <w:sz w:val="20"/>
          <w:szCs w:val="20"/>
          <w:lang w:val="pl-PL"/>
        </w:rPr>
        <w:t>końcowe</w:t>
      </w:r>
    </w:p>
    <w:p w14:paraId="48396807" w14:textId="77777777" w:rsidR="002F19FA" w:rsidRPr="00FD2DAE" w:rsidRDefault="002F19FA">
      <w:pPr>
        <w:spacing w:after="0" w:line="276" w:lineRule="auto"/>
        <w:jc w:val="center"/>
        <w:rPr>
          <w:rFonts w:ascii="Tahoma" w:eastAsia="Arial" w:hAnsi="Tahoma" w:cs="Tahoma"/>
          <w:sz w:val="20"/>
          <w:szCs w:val="20"/>
        </w:rPr>
      </w:pPr>
    </w:p>
    <w:p w14:paraId="5D58A35E" w14:textId="77777777" w:rsidR="002F19FA" w:rsidRPr="00AC4FDF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 czasie trwania Umowy Strony zobowiązane są do wzajemnego powiadamiania się o zmianie ich danych wskazanych w komparycji Umowy pod rygorem uznania korespondencji wysłanej na dotychczasowe dane za skutecznie doręczoną. </w:t>
      </w:r>
    </w:p>
    <w:p w14:paraId="2C80414A" w14:textId="13EB78D3" w:rsidR="002F19FA" w:rsidRPr="00AC4FDF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>Wszelkie ewentualne spory wynikające lub związane z realizacją Umowy, Strony zobowiązują się rozwiązywać polubownie, działając w dobrej wierze i poszanowaniu słusznego interesu obu Stron. Jeżeli wypracowanie rozwiązania polubownego nie będzie możliwe, Strony poddadzą sp</w:t>
      </w:r>
      <w:r w:rsidRPr="00AC4FDF">
        <w:rPr>
          <w:rFonts w:ascii="Tahoma" w:hAnsi="Tahoma" w:cs="Tahoma"/>
          <w:sz w:val="20"/>
          <w:szCs w:val="20"/>
        </w:rPr>
        <w:t>ó</w:t>
      </w:r>
      <w:r w:rsidRPr="00FD2DAE">
        <w:rPr>
          <w:rFonts w:ascii="Tahoma" w:hAnsi="Tahoma" w:cs="Tahoma"/>
          <w:sz w:val="20"/>
          <w:szCs w:val="20"/>
        </w:rPr>
        <w:t xml:space="preserve">r pod rozstrzygnięcie właściwemu rzeczowo i miejscowo dla siedziby Zamawiającego, sądowi powszechnemu. </w:t>
      </w:r>
    </w:p>
    <w:p w14:paraId="4F557C30" w14:textId="77777777" w:rsidR="002F19FA" w:rsidRPr="00AC4FDF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AC4FDF">
        <w:rPr>
          <w:rFonts w:ascii="Tahoma" w:hAnsi="Tahoma" w:cs="Tahoma"/>
          <w:sz w:val="20"/>
          <w:szCs w:val="20"/>
        </w:rPr>
        <w:t xml:space="preserve">Wykonawca i jego personel zobowiązani są do zachowania poufności i tajemnicy zawodowej przez cały okres obowiązywania Umowy oraz po jej zakończeniu. Wykonawca powstrzyma się od składania publicznych oświadczeń na temat Przedmiotu Umowy i wykonywanych w ramach Kontraktu robót do czasu uzyskania stosownej pisemnej zgody Zamawiającego. </w:t>
      </w:r>
    </w:p>
    <w:p w14:paraId="1D8A2225" w14:textId="77777777" w:rsidR="000C7A2C" w:rsidRPr="00FD2DAE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Wszystkie dokumenty wymienione w Umowie, zarówno nazwane jak i nienazwane załącznikami, stanowią integralną część Umowy. </w:t>
      </w:r>
    </w:p>
    <w:p w14:paraId="574C9DB6" w14:textId="77777777" w:rsidR="002F19FA" w:rsidRPr="00FD2DAE" w:rsidRDefault="00E90951" w:rsidP="00AC4FDF">
      <w:pPr>
        <w:pStyle w:val="Akapitzlist"/>
        <w:numPr>
          <w:ilvl w:val="0"/>
          <w:numId w:val="54"/>
        </w:numPr>
        <w:spacing w:after="52" w:line="276" w:lineRule="auto"/>
        <w:jc w:val="both"/>
        <w:rPr>
          <w:rFonts w:ascii="Tahoma" w:hAnsi="Tahoma" w:cs="Tahoma"/>
          <w:sz w:val="20"/>
          <w:szCs w:val="20"/>
        </w:rPr>
      </w:pPr>
      <w:r w:rsidRPr="00FD2DAE">
        <w:rPr>
          <w:rFonts w:ascii="Tahoma" w:hAnsi="Tahoma" w:cs="Tahoma"/>
          <w:sz w:val="20"/>
          <w:szCs w:val="20"/>
        </w:rPr>
        <w:t xml:space="preserve">Umowa została sporządzona w czterech jednobrzmiących egzemplarzach, w tym trzy egzemplarze dla Zamawiającego i jeden egzemplarz dla Wykonawcy. </w:t>
      </w:r>
    </w:p>
    <w:p w14:paraId="314B38C4" w14:textId="77777777" w:rsidR="00E90951" w:rsidRPr="00FD2DAE" w:rsidRDefault="00E90951" w:rsidP="00E90951">
      <w:pPr>
        <w:pStyle w:val="Akapitzlist"/>
        <w:spacing w:after="54" w:line="276" w:lineRule="auto"/>
        <w:jc w:val="both"/>
        <w:rPr>
          <w:rFonts w:ascii="Tahoma" w:hAnsi="Tahoma" w:cs="Tahoma"/>
          <w:sz w:val="20"/>
          <w:szCs w:val="20"/>
        </w:rPr>
      </w:pPr>
    </w:p>
    <w:p w14:paraId="2DCD9564" w14:textId="77777777" w:rsidR="002F19FA" w:rsidRPr="00FD2DAE" w:rsidRDefault="00E90951">
      <w:pPr>
        <w:tabs>
          <w:tab w:val="left" w:pos="5743"/>
        </w:tabs>
        <w:spacing w:after="0" w:line="276" w:lineRule="auto"/>
        <w:rPr>
          <w:rFonts w:ascii="Tahoma" w:eastAsia="Arial" w:hAnsi="Tahoma" w:cs="Tahoma"/>
          <w:sz w:val="20"/>
          <w:szCs w:val="20"/>
        </w:rPr>
      </w:pPr>
      <w:r w:rsidRPr="00FD2DAE">
        <w:rPr>
          <w:rFonts w:ascii="Tahoma" w:eastAsia="Arial" w:hAnsi="Tahoma" w:cs="Tahoma"/>
          <w:sz w:val="20"/>
          <w:szCs w:val="20"/>
        </w:rPr>
        <w:tab/>
      </w:r>
    </w:p>
    <w:p w14:paraId="42E8DD2B" w14:textId="77777777" w:rsidR="002F19FA" w:rsidRPr="00FD2DAE" w:rsidRDefault="00E90951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Wykonawca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FD2DAE">
        <w:rPr>
          <w:rFonts w:ascii="Tahoma" w:hAnsi="Tahoma" w:cs="Tahoma"/>
          <w:b/>
          <w:bCs/>
          <w:sz w:val="20"/>
          <w:szCs w:val="20"/>
        </w:rPr>
        <w:tab/>
      </w:r>
      <w:r w:rsidRPr="00FD2DAE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Pr="00FD2DA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Pr="00FD2DAE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7A798B2A" w14:textId="77777777" w:rsidR="002F19FA" w:rsidRPr="00FD2DAE" w:rsidRDefault="002F19FA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</w:p>
    <w:p w14:paraId="23DCD494" w14:textId="77777777" w:rsidR="002F19FA" w:rsidRPr="00FD2DAE" w:rsidRDefault="002F19FA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</w:p>
    <w:p w14:paraId="69D3F13A" w14:textId="77777777" w:rsidR="002F19FA" w:rsidRPr="00FD2DAE" w:rsidRDefault="002F19FA">
      <w:pPr>
        <w:spacing w:after="0" w:line="276" w:lineRule="auto"/>
        <w:ind w:left="6379" w:hanging="6379"/>
        <w:rPr>
          <w:rFonts w:ascii="Tahoma" w:eastAsia="Arial" w:hAnsi="Tahoma" w:cs="Tahoma"/>
          <w:b/>
          <w:bCs/>
          <w:sz w:val="20"/>
          <w:szCs w:val="20"/>
        </w:rPr>
      </w:pPr>
    </w:p>
    <w:p w14:paraId="02DA3882" w14:textId="77777777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Załączniki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: </w:t>
      </w:r>
    </w:p>
    <w:p w14:paraId="4232457F" w14:textId="56726A0E" w:rsidR="00E27C6C" w:rsidRDefault="00E90951">
      <w:pPr>
        <w:spacing w:after="0" w:line="276" w:lineRule="auto"/>
        <w:rPr>
          <w:rFonts w:ascii="Tahoma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Załącznik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nr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1 </w:t>
      </w:r>
      <w:r w:rsidR="00E27C6C">
        <w:rPr>
          <w:rFonts w:ascii="Tahoma" w:hAnsi="Tahoma" w:cs="Tahoma"/>
          <w:sz w:val="20"/>
          <w:szCs w:val="20"/>
        </w:rPr>
        <w:t>–</w:t>
      </w:r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7207">
        <w:rPr>
          <w:rFonts w:ascii="Tahoma" w:hAnsi="Tahoma" w:cs="Tahoma"/>
          <w:sz w:val="20"/>
          <w:szCs w:val="20"/>
        </w:rPr>
        <w:t>Zaproszenie</w:t>
      </w:r>
      <w:proofErr w:type="spellEnd"/>
      <w:r w:rsidR="004472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447207">
        <w:rPr>
          <w:rFonts w:ascii="Tahoma" w:hAnsi="Tahoma" w:cs="Tahoma"/>
          <w:sz w:val="20"/>
          <w:szCs w:val="20"/>
        </w:rPr>
        <w:t>składania</w:t>
      </w:r>
      <w:proofErr w:type="spellEnd"/>
      <w:r w:rsidR="004472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7207">
        <w:rPr>
          <w:rFonts w:ascii="Tahoma" w:hAnsi="Tahoma" w:cs="Tahoma"/>
          <w:sz w:val="20"/>
          <w:szCs w:val="20"/>
        </w:rPr>
        <w:t>ofert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27C6C">
        <w:rPr>
          <w:rFonts w:ascii="Tahoma" w:hAnsi="Tahoma" w:cs="Tahoma"/>
          <w:sz w:val="20"/>
          <w:szCs w:val="20"/>
        </w:rPr>
        <w:t>dnia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…………. </w:t>
      </w:r>
      <w:proofErr w:type="spellStart"/>
      <w:r w:rsidR="00E27C6C">
        <w:rPr>
          <w:rFonts w:ascii="Tahoma" w:hAnsi="Tahoma" w:cs="Tahoma"/>
          <w:sz w:val="20"/>
          <w:szCs w:val="20"/>
        </w:rPr>
        <w:t>wraz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27C6C">
        <w:rPr>
          <w:rFonts w:ascii="Tahoma" w:hAnsi="Tahoma" w:cs="Tahoma"/>
          <w:sz w:val="20"/>
          <w:szCs w:val="20"/>
        </w:rPr>
        <w:t>załącznikami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</w:t>
      </w:r>
    </w:p>
    <w:p w14:paraId="5C354641" w14:textId="382DC5B3" w:rsidR="002F19FA" w:rsidRPr="00FD2DAE" w:rsidRDefault="00E90951">
      <w:pPr>
        <w:spacing w:after="0" w:line="276" w:lineRule="auto"/>
        <w:rPr>
          <w:rFonts w:ascii="Tahoma" w:eastAsia="Arial" w:hAnsi="Tahoma" w:cs="Tahoma"/>
          <w:sz w:val="20"/>
          <w:szCs w:val="20"/>
        </w:rPr>
      </w:pPr>
      <w:proofErr w:type="spellStart"/>
      <w:r w:rsidRPr="00FD2DAE">
        <w:rPr>
          <w:rFonts w:ascii="Tahoma" w:hAnsi="Tahoma" w:cs="Tahoma"/>
          <w:sz w:val="20"/>
          <w:szCs w:val="20"/>
        </w:rPr>
        <w:t>Załącznik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D2DAE">
        <w:rPr>
          <w:rFonts w:ascii="Tahoma" w:hAnsi="Tahoma" w:cs="Tahoma"/>
          <w:sz w:val="20"/>
          <w:szCs w:val="20"/>
        </w:rPr>
        <w:t>nr</w:t>
      </w:r>
      <w:proofErr w:type="spellEnd"/>
      <w:r w:rsidRPr="00FD2DAE">
        <w:rPr>
          <w:rFonts w:ascii="Tahoma" w:hAnsi="Tahoma" w:cs="Tahoma"/>
          <w:sz w:val="20"/>
          <w:szCs w:val="20"/>
        </w:rPr>
        <w:t xml:space="preserve"> 2 – </w:t>
      </w:r>
      <w:proofErr w:type="spellStart"/>
      <w:r w:rsidR="002C3F17">
        <w:rPr>
          <w:rFonts w:ascii="Tahoma" w:hAnsi="Tahoma" w:cs="Tahoma"/>
          <w:sz w:val="20"/>
          <w:szCs w:val="20"/>
        </w:rPr>
        <w:t>Program</w:t>
      </w:r>
      <w:proofErr w:type="spellEnd"/>
      <w:r w:rsidR="002C3F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3F17">
        <w:rPr>
          <w:rFonts w:ascii="Tahoma" w:hAnsi="Tahoma" w:cs="Tahoma"/>
          <w:sz w:val="20"/>
          <w:szCs w:val="20"/>
        </w:rPr>
        <w:t>Funkcjonalno-Użytkowy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</w:t>
      </w:r>
    </w:p>
    <w:p w14:paraId="2748CC64" w14:textId="7AA6EB2F" w:rsidR="00E27C6C" w:rsidRPr="00FD2DAE" w:rsidRDefault="002C3F17">
      <w:pPr>
        <w:spacing w:after="0" w:line="276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Załącznik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nr</w:t>
      </w:r>
      <w:proofErr w:type="spellEnd"/>
      <w:r>
        <w:rPr>
          <w:rFonts w:ascii="Tahoma" w:hAnsi="Tahoma" w:cs="Tahoma"/>
          <w:sz w:val="20"/>
          <w:szCs w:val="20"/>
        </w:rPr>
        <w:t xml:space="preserve"> 3</w:t>
      </w:r>
      <w:r w:rsidR="00E27C6C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E27C6C">
        <w:rPr>
          <w:rFonts w:ascii="Tahoma" w:hAnsi="Tahoma" w:cs="Tahoma"/>
          <w:sz w:val="20"/>
          <w:szCs w:val="20"/>
        </w:rPr>
        <w:t>oferta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27C6C">
        <w:rPr>
          <w:rFonts w:ascii="Tahoma" w:hAnsi="Tahoma" w:cs="Tahoma"/>
          <w:sz w:val="20"/>
          <w:szCs w:val="20"/>
        </w:rPr>
        <w:t>wykonawcy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27C6C">
        <w:rPr>
          <w:rFonts w:ascii="Tahoma" w:hAnsi="Tahoma" w:cs="Tahoma"/>
          <w:sz w:val="20"/>
          <w:szCs w:val="20"/>
        </w:rPr>
        <w:t>dnia</w:t>
      </w:r>
      <w:proofErr w:type="spellEnd"/>
      <w:r w:rsidR="00E27C6C">
        <w:rPr>
          <w:rFonts w:ascii="Tahoma" w:hAnsi="Tahoma" w:cs="Tahoma"/>
          <w:sz w:val="20"/>
          <w:szCs w:val="20"/>
        </w:rPr>
        <w:t xml:space="preserve"> ……………</w:t>
      </w:r>
    </w:p>
    <w:sectPr w:rsidR="00E27C6C" w:rsidRPr="00FD2DAE" w:rsidSect="005015D8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61E1" w14:textId="77777777" w:rsidR="006A4683" w:rsidRDefault="006A4683">
      <w:pPr>
        <w:spacing w:after="0" w:line="240" w:lineRule="auto"/>
      </w:pPr>
      <w:r>
        <w:separator/>
      </w:r>
    </w:p>
  </w:endnote>
  <w:endnote w:type="continuationSeparator" w:id="0">
    <w:p w14:paraId="52ECC3CB" w14:textId="77777777" w:rsidR="006A4683" w:rsidRDefault="006A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B489" w14:textId="77777777" w:rsidR="006A4683" w:rsidRDefault="006A4683">
      <w:pPr>
        <w:spacing w:after="0" w:line="240" w:lineRule="auto"/>
      </w:pPr>
      <w:r>
        <w:separator/>
      </w:r>
    </w:p>
  </w:footnote>
  <w:footnote w:type="continuationSeparator" w:id="0">
    <w:p w14:paraId="39C9E9CB" w14:textId="77777777" w:rsidR="006A4683" w:rsidRDefault="006A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FEC0" w14:textId="3E0EF5A3" w:rsidR="002F19FA" w:rsidRDefault="005002FC" w:rsidP="005002F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5EF2371E" wp14:editId="44A2C6C7">
          <wp:extent cx="54197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39B"/>
    <w:multiLevelType w:val="hybridMultilevel"/>
    <w:tmpl w:val="CD7E0448"/>
    <w:styleLink w:val="Zaimportowanystyl24"/>
    <w:lvl w:ilvl="0" w:tplc="BB08D686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C6255C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B6F4A0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AE2F76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2570C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60928C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1EF212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6233C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8C1DF8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B712E4"/>
    <w:multiLevelType w:val="hybridMultilevel"/>
    <w:tmpl w:val="9A16E168"/>
    <w:numStyleLink w:val="Zaimportowanystyl4"/>
  </w:abstractNum>
  <w:abstractNum w:abstractNumId="2" w15:restartNumberingAfterBreak="0">
    <w:nsid w:val="01507AEA"/>
    <w:multiLevelType w:val="hybridMultilevel"/>
    <w:tmpl w:val="AA0E8D2C"/>
    <w:styleLink w:val="Zaimportowanystyl17"/>
    <w:lvl w:ilvl="0" w:tplc="AA0E8D2C">
      <w:start w:val="1"/>
      <w:numFmt w:val="lowerLetter"/>
      <w:lvlText w:val="%1)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49B6">
      <w:start w:val="1"/>
      <w:numFmt w:val="lowerLetter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43000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A330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0710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42D16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C842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C56D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CDFDA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EF6FE3"/>
    <w:multiLevelType w:val="multilevel"/>
    <w:tmpl w:val="0EBA5212"/>
    <w:numStyleLink w:val="Zaimportowanystyl11"/>
  </w:abstractNum>
  <w:abstractNum w:abstractNumId="4" w15:restartNumberingAfterBreak="0">
    <w:nsid w:val="06517007"/>
    <w:multiLevelType w:val="hybridMultilevel"/>
    <w:tmpl w:val="27FA0ED8"/>
    <w:styleLink w:val="Zaimportowanystyl10"/>
    <w:lvl w:ilvl="0" w:tplc="B5366520">
      <w:start w:val="1"/>
      <w:numFmt w:val="decimal"/>
      <w:lvlText w:val="%1)"/>
      <w:lvlJc w:val="left"/>
      <w:pPr>
        <w:ind w:left="1366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F574">
      <w:start w:val="1"/>
      <w:numFmt w:val="decimal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2B240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7AC66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042E3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90A82A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10AB8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08A3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ADA44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665729"/>
    <w:multiLevelType w:val="hybridMultilevel"/>
    <w:tmpl w:val="27FA0ED8"/>
    <w:numStyleLink w:val="Zaimportowanystyl10"/>
  </w:abstractNum>
  <w:abstractNum w:abstractNumId="6" w15:restartNumberingAfterBreak="0">
    <w:nsid w:val="08C10CC3"/>
    <w:multiLevelType w:val="hybridMultilevel"/>
    <w:tmpl w:val="70641232"/>
    <w:styleLink w:val="Zaimportowanystyl26"/>
    <w:lvl w:ilvl="0" w:tplc="86EEEDE6">
      <w:start w:val="1"/>
      <w:numFmt w:val="decimal"/>
      <w:lvlText w:val="%1."/>
      <w:lvlJc w:val="left"/>
      <w:pPr>
        <w:tabs>
          <w:tab w:val="num" w:pos="1406"/>
        </w:tabs>
        <w:ind w:left="71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3AF548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69776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9E04D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604ED2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3CC958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CD1FC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2CEE98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AA49A8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DB59BB"/>
    <w:multiLevelType w:val="hybridMultilevel"/>
    <w:tmpl w:val="4F64398A"/>
    <w:styleLink w:val="Zaimportowanystyl8"/>
    <w:lvl w:ilvl="0" w:tplc="D8DAC218">
      <w:start w:val="1"/>
      <w:numFmt w:val="decimal"/>
      <w:lvlText w:val="%1)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6C9146">
      <w:start w:val="1"/>
      <w:numFmt w:val="decimal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E111A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6785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063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7C6096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DE314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64145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AE16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91360AB"/>
    <w:multiLevelType w:val="hybridMultilevel"/>
    <w:tmpl w:val="97D2D43C"/>
    <w:styleLink w:val="Zaimportowanystyl25"/>
    <w:lvl w:ilvl="0" w:tplc="89423EC6">
      <w:start w:val="1"/>
      <w:numFmt w:val="decimal"/>
      <w:lvlText w:val="%1."/>
      <w:lvlJc w:val="left"/>
      <w:pPr>
        <w:tabs>
          <w:tab w:val="num" w:pos="1353"/>
        </w:tabs>
        <w:ind w:left="65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1146">
      <w:start w:val="1"/>
      <w:numFmt w:val="lowerLetter"/>
      <w:lvlText w:val="%2."/>
      <w:lvlJc w:val="left"/>
      <w:pPr>
        <w:tabs>
          <w:tab w:val="num" w:pos="2073"/>
        </w:tabs>
        <w:ind w:left="137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23D0C">
      <w:start w:val="1"/>
      <w:numFmt w:val="lowerRoman"/>
      <w:lvlText w:val="%3."/>
      <w:lvlJc w:val="left"/>
      <w:pPr>
        <w:tabs>
          <w:tab w:val="num" w:pos="2810"/>
        </w:tabs>
        <w:ind w:left="2114" w:firstLine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ABB8E">
      <w:start w:val="1"/>
      <w:numFmt w:val="decimal"/>
      <w:lvlText w:val="%4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BC49E4">
      <w:start w:val="1"/>
      <w:numFmt w:val="lowerLetter"/>
      <w:lvlText w:val="%5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5B44">
      <w:start w:val="1"/>
      <w:numFmt w:val="lowerRoman"/>
      <w:lvlText w:val="%6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0261C">
      <w:start w:val="1"/>
      <w:numFmt w:val="decimal"/>
      <w:lvlText w:val="%7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CA7F4">
      <w:start w:val="1"/>
      <w:numFmt w:val="lowerLetter"/>
      <w:lvlText w:val="%8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6A2248">
      <w:start w:val="1"/>
      <w:numFmt w:val="lowerRoman"/>
      <w:lvlText w:val="%9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97C18B7"/>
    <w:multiLevelType w:val="hybridMultilevel"/>
    <w:tmpl w:val="D138CBAC"/>
    <w:styleLink w:val="Zaimportowanystyl22"/>
    <w:lvl w:ilvl="0" w:tplc="FF922AA2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C16CC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5A32EA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69280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D8391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A2F42E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69A4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96128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09596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A9A5627"/>
    <w:multiLevelType w:val="hybridMultilevel"/>
    <w:tmpl w:val="75F017E6"/>
    <w:numStyleLink w:val="Zaimportowanystyl9"/>
  </w:abstractNum>
  <w:abstractNum w:abstractNumId="11" w15:restartNumberingAfterBreak="0">
    <w:nsid w:val="0E6149BE"/>
    <w:multiLevelType w:val="hybridMultilevel"/>
    <w:tmpl w:val="9462F5B0"/>
    <w:styleLink w:val="Zaimportowanystyl16"/>
    <w:lvl w:ilvl="0" w:tplc="E2DCA80C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88D52">
      <w:start w:val="1"/>
      <w:numFmt w:val="lowerLetter"/>
      <w:lvlText w:val="%2)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48910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0CBD80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8B59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1C33CA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640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063694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569C2A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F5E2D40"/>
    <w:multiLevelType w:val="hybridMultilevel"/>
    <w:tmpl w:val="3208C228"/>
    <w:styleLink w:val="Zaimportowanystyl27"/>
    <w:lvl w:ilvl="0" w:tplc="F8183990">
      <w:start w:val="1"/>
      <w:numFmt w:val="decimal"/>
      <w:lvlText w:val="%1."/>
      <w:lvlJc w:val="left"/>
      <w:pPr>
        <w:tabs>
          <w:tab w:val="num" w:pos="1353"/>
        </w:tabs>
        <w:ind w:left="65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B08B5E">
      <w:start w:val="1"/>
      <w:numFmt w:val="decimal"/>
      <w:lvlText w:val="%2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EC3DCE">
      <w:start w:val="1"/>
      <w:numFmt w:val="lowerRoman"/>
      <w:lvlText w:val="%3."/>
      <w:lvlJc w:val="left"/>
      <w:pPr>
        <w:tabs>
          <w:tab w:val="num" w:pos="2136"/>
        </w:tabs>
        <w:ind w:left="1440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2EFB0">
      <w:start w:val="1"/>
      <w:numFmt w:val="decimal"/>
      <w:lvlText w:val="%4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0028A">
      <w:start w:val="1"/>
      <w:numFmt w:val="lowerLetter"/>
      <w:lvlText w:val="%5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202A56">
      <w:start w:val="1"/>
      <w:numFmt w:val="lowerRoman"/>
      <w:lvlText w:val="%6."/>
      <w:lvlJc w:val="left"/>
      <w:pPr>
        <w:tabs>
          <w:tab w:val="num" w:pos="4296"/>
        </w:tabs>
        <w:ind w:left="3600" w:firstLine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8A04D6">
      <w:start w:val="1"/>
      <w:numFmt w:val="decimal"/>
      <w:lvlText w:val="%7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D85084">
      <w:start w:val="1"/>
      <w:numFmt w:val="lowerLetter"/>
      <w:lvlText w:val="%8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D4929E">
      <w:start w:val="1"/>
      <w:numFmt w:val="lowerRoman"/>
      <w:lvlText w:val="%9."/>
      <w:lvlJc w:val="left"/>
      <w:pPr>
        <w:tabs>
          <w:tab w:val="num" w:pos="6456"/>
        </w:tabs>
        <w:ind w:left="5760" w:firstLine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0FB2986"/>
    <w:multiLevelType w:val="multilevel"/>
    <w:tmpl w:val="59CEC440"/>
    <w:numStyleLink w:val="Zaimportowanystyl1"/>
  </w:abstractNum>
  <w:abstractNum w:abstractNumId="14" w15:restartNumberingAfterBreak="0">
    <w:nsid w:val="1A060A99"/>
    <w:multiLevelType w:val="hybridMultilevel"/>
    <w:tmpl w:val="AD08C110"/>
    <w:lvl w:ilvl="0" w:tplc="ED5EB22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239C"/>
    <w:multiLevelType w:val="hybridMultilevel"/>
    <w:tmpl w:val="C0A87B9E"/>
    <w:styleLink w:val="Zaimportowanystyl3"/>
    <w:lvl w:ilvl="0" w:tplc="742E62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8CDE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D0276C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5EF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00BC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B8A65A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AEAD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606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6459BC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8F6170"/>
    <w:multiLevelType w:val="hybridMultilevel"/>
    <w:tmpl w:val="C0A87B9E"/>
    <w:numStyleLink w:val="Zaimportowanystyl3"/>
  </w:abstractNum>
  <w:abstractNum w:abstractNumId="17" w15:restartNumberingAfterBreak="0">
    <w:nsid w:val="20C972A3"/>
    <w:multiLevelType w:val="hybridMultilevel"/>
    <w:tmpl w:val="047EA3B0"/>
    <w:lvl w:ilvl="0" w:tplc="3D0EC7C2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1C5CAF"/>
    <w:multiLevelType w:val="hybridMultilevel"/>
    <w:tmpl w:val="CD7E0448"/>
    <w:numStyleLink w:val="Zaimportowanystyl24"/>
  </w:abstractNum>
  <w:abstractNum w:abstractNumId="19" w15:restartNumberingAfterBreak="0">
    <w:nsid w:val="230F1D93"/>
    <w:multiLevelType w:val="hybridMultilevel"/>
    <w:tmpl w:val="9A16E168"/>
    <w:styleLink w:val="Zaimportowanystyl4"/>
    <w:lvl w:ilvl="0" w:tplc="E8603C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EEF39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3C0A74">
      <w:start w:val="1"/>
      <w:numFmt w:val="lowerRoman"/>
      <w:lvlText w:val="%3."/>
      <w:lvlJc w:val="left"/>
      <w:pPr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2E7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040D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0DB38">
      <w:start w:val="1"/>
      <w:numFmt w:val="lowerRoman"/>
      <w:lvlText w:val="%6."/>
      <w:lvlJc w:val="left"/>
      <w:pPr>
        <w:ind w:left="38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B8A70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CCE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E1408">
      <w:start w:val="1"/>
      <w:numFmt w:val="lowerRoman"/>
      <w:lvlText w:val="%9."/>
      <w:lvlJc w:val="left"/>
      <w:pPr>
        <w:ind w:left="604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BC1E21"/>
    <w:multiLevelType w:val="hybridMultilevel"/>
    <w:tmpl w:val="0EBA5212"/>
    <w:styleLink w:val="Zaimportowanystyl11"/>
    <w:lvl w:ilvl="0" w:tplc="1482196A">
      <w:start w:val="1"/>
      <w:numFmt w:val="decimal"/>
      <w:lvlText w:val="%1.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8B050">
      <w:start w:val="1"/>
      <w:numFmt w:val="lowerLetter"/>
      <w:lvlText w:val="%2."/>
      <w:lvlJc w:val="left"/>
      <w:pPr>
        <w:tabs>
          <w:tab w:val="left" w:pos="567"/>
        </w:tabs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02CED2">
      <w:start w:val="1"/>
      <w:numFmt w:val="lowerRoman"/>
      <w:lvlText w:val="%3."/>
      <w:lvlJc w:val="left"/>
      <w:pPr>
        <w:tabs>
          <w:tab w:val="left" w:pos="567"/>
        </w:tabs>
        <w:ind w:left="211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68AADA">
      <w:start w:val="1"/>
      <w:numFmt w:val="decimal"/>
      <w:lvlText w:val="%4."/>
      <w:lvlJc w:val="left"/>
      <w:pPr>
        <w:tabs>
          <w:tab w:val="left" w:pos="567"/>
        </w:tabs>
        <w:ind w:left="28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94052A">
      <w:start w:val="1"/>
      <w:numFmt w:val="lowerLetter"/>
      <w:lvlText w:val="%5."/>
      <w:lvlJc w:val="left"/>
      <w:pPr>
        <w:tabs>
          <w:tab w:val="left" w:pos="567"/>
        </w:tabs>
        <w:ind w:left="35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6A4BB8">
      <w:start w:val="1"/>
      <w:numFmt w:val="lowerRoman"/>
      <w:lvlText w:val="%6."/>
      <w:lvlJc w:val="left"/>
      <w:pPr>
        <w:tabs>
          <w:tab w:val="left" w:pos="567"/>
        </w:tabs>
        <w:ind w:left="427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40BE80">
      <w:start w:val="1"/>
      <w:numFmt w:val="decimal"/>
      <w:lvlText w:val="%7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4656C">
      <w:start w:val="1"/>
      <w:numFmt w:val="lowerLetter"/>
      <w:lvlText w:val="%8."/>
      <w:lvlJc w:val="left"/>
      <w:pPr>
        <w:tabs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26E250">
      <w:start w:val="1"/>
      <w:numFmt w:val="lowerRoman"/>
      <w:lvlText w:val="%9."/>
      <w:lvlJc w:val="left"/>
      <w:pPr>
        <w:tabs>
          <w:tab w:val="left" w:pos="567"/>
        </w:tabs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4DD6586"/>
    <w:multiLevelType w:val="hybridMultilevel"/>
    <w:tmpl w:val="1F5093F8"/>
    <w:styleLink w:val="Zaimportowanystyl23"/>
    <w:lvl w:ilvl="0" w:tplc="DA8E31F2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8F066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02B7BC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8746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B0674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24348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EA430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AF064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E2743C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5492A17"/>
    <w:multiLevelType w:val="hybridMultilevel"/>
    <w:tmpl w:val="4F64398A"/>
    <w:numStyleLink w:val="Zaimportowanystyl8"/>
  </w:abstractNum>
  <w:abstractNum w:abstractNumId="23" w15:restartNumberingAfterBreak="0">
    <w:nsid w:val="27DC6DA7"/>
    <w:multiLevelType w:val="hybridMultilevel"/>
    <w:tmpl w:val="E38865C2"/>
    <w:styleLink w:val="Zaimportowanystyl21"/>
    <w:lvl w:ilvl="0" w:tplc="571660A2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A44DC">
      <w:start w:val="1"/>
      <w:numFmt w:val="decimal"/>
      <w:lvlText w:val="%2)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1E1E22">
      <w:start w:val="1"/>
      <w:numFmt w:val="lowerRoman"/>
      <w:lvlText w:val="%3."/>
      <w:lvlJc w:val="left"/>
      <w:pPr>
        <w:tabs>
          <w:tab w:val="num" w:pos="2856"/>
        </w:tabs>
        <w:ind w:left="2160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6BA6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E88D68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ED164">
      <w:start w:val="1"/>
      <w:numFmt w:val="lowerRoman"/>
      <w:lvlText w:val="%6."/>
      <w:lvlJc w:val="left"/>
      <w:pPr>
        <w:tabs>
          <w:tab w:val="num" w:pos="5016"/>
        </w:tabs>
        <w:ind w:left="4320" w:firstLine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1ED874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82F5E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46E3D0">
      <w:start w:val="1"/>
      <w:numFmt w:val="lowerRoman"/>
      <w:lvlText w:val="%9."/>
      <w:lvlJc w:val="left"/>
      <w:pPr>
        <w:tabs>
          <w:tab w:val="num" w:pos="7176"/>
        </w:tabs>
        <w:ind w:left="6480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D153AAD"/>
    <w:multiLevelType w:val="hybridMultilevel"/>
    <w:tmpl w:val="FC0E30CC"/>
    <w:numStyleLink w:val="Zaimportowanystyl15"/>
  </w:abstractNum>
  <w:abstractNum w:abstractNumId="25" w15:restartNumberingAfterBreak="0">
    <w:nsid w:val="2DE56C6E"/>
    <w:multiLevelType w:val="hybridMultilevel"/>
    <w:tmpl w:val="3044EF32"/>
    <w:styleLink w:val="Zaimportowanystyl20"/>
    <w:lvl w:ilvl="0" w:tplc="996C569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E38E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4A058">
      <w:start w:val="1"/>
      <w:numFmt w:val="lowerRoman"/>
      <w:lvlText w:val="%3."/>
      <w:lvlJc w:val="left"/>
      <w:pPr>
        <w:ind w:left="623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74A02A">
      <w:start w:val="1"/>
      <w:numFmt w:val="decimal"/>
      <w:lvlText w:val="%4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EADD64">
      <w:start w:val="1"/>
      <w:numFmt w:val="lowerLetter"/>
      <w:lvlText w:val="%5."/>
      <w:lvlJc w:val="left"/>
      <w:pPr>
        <w:ind w:left="144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E9B22">
      <w:start w:val="1"/>
      <w:numFmt w:val="lowerRoman"/>
      <w:lvlText w:val="%6."/>
      <w:lvlJc w:val="left"/>
      <w:pPr>
        <w:ind w:left="2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1292D2">
      <w:start w:val="1"/>
      <w:numFmt w:val="decimal"/>
      <w:lvlText w:val="%7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8C5F5C">
      <w:start w:val="1"/>
      <w:numFmt w:val="lowerLetter"/>
      <w:lvlText w:val="%8."/>
      <w:lvlJc w:val="left"/>
      <w:pPr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4DFDE">
      <w:start w:val="1"/>
      <w:numFmt w:val="lowerRoman"/>
      <w:lvlText w:val="%9."/>
      <w:lvlJc w:val="left"/>
      <w:pPr>
        <w:ind w:left="4320" w:hanging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E9A060A"/>
    <w:multiLevelType w:val="hybridMultilevel"/>
    <w:tmpl w:val="9B7ECBCC"/>
    <w:styleLink w:val="Zaimportowanystyl2"/>
    <w:lvl w:ilvl="0" w:tplc="E384E69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2EFE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AA1C6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52A8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D4C05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78130C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AF9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926C2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3E423C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8096648"/>
    <w:multiLevelType w:val="multilevel"/>
    <w:tmpl w:val="AA0E8D2C"/>
    <w:numStyleLink w:val="Zaimportowanystyl17"/>
  </w:abstractNum>
  <w:abstractNum w:abstractNumId="28" w15:restartNumberingAfterBreak="0">
    <w:nsid w:val="40385DBF"/>
    <w:multiLevelType w:val="hybridMultilevel"/>
    <w:tmpl w:val="BE76673E"/>
    <w:numStyleLink w:val="Zaimportowanystyl12"/>
  </w:abstractNum>
  <w:abstractNum w:abstractNumId="29" w15:restartNumberingAfterBreak="0">
    <w:nsid w:val="41F876E8"/>
    <w:multiLevelType w:val="hybridMultilevel"/>
    <w:tmpl w:val="CAC0E5B8"/>
    <w:lvl w:ilvl="0" w:tplc="C06A49C2">
      <w:start w:val="1"/>
      <w:numFmt w:val="decimal"/>
      <w:lvlText w:val="%1)"/>
      <w:lvlJc w:val="left"/>
      <w:pPr>
        <w:ind w:left="644" w:hanging="360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AC6847"/>
    <w:multiLevelType w:val="hybridMultilevel"/>
    <w:tmpl w:val="4C34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8D43F6"/>
    <w:multiLevelType w:val="hybridMultilevel"/>
    <w:tmpl w:val="BD1ED816"/>
    <w:numStyleLink w:val="Zaimportowanystyl5"/>
  </w:abstractNum>
  <w:abstractNum w:abstractNumId="32" w15:restartNumberingAfterBreak="0">
    <w:nsid w:val="4DC3096E"/>
    <w:multiLevelType w:val="hybridMultilevel"/>
    <w:tmpl w:val="022A429E"/>
    <w:styleLink w:val="Zaimportowanystyl7"/>
    <w:lvl w:ilvl="0" w:tplc="10DE7C1A">
      <w:start w:val="1"/>
      <w:numFmt w:val="decimal"/>
      <w:lvlText w:val="%1."/>
      <w:lvlJc w:val="left"/>
      <w:pPr>
        <w:tabs>
          <w:tab w:val="left" w:pos="426"/>
        </w:tabs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564104">
      <w:start w:val="1"/>
      <w:numFmt w:val="lowerLetter"/>
      <w:lvlText w:val="%2."/>
      <w:lvlJc w:val="left"/>
      <w:pPr>
        <w:tabs>
          <w:tab w:val="left" w:pos="426"/>
        </w:tabs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49D6A">
      <w:start w:val="1"/>
      <w:numFmt w:val="lowerRoman"/>
      <w:lvlText w:val="%3."/>
      <w:lvlJc w:val="left"/>
      <w:pPr>
        <w:tabs>
          <w:tab w:val="left" w:pos="426"/>
        </w:tabs>
        <w:ind w:left="211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DA6EC0">
      <w:start w:val="1"/>
      <w:numFmt w:val="decimal"/>
      <w:lvlText w:val="%4."/>
      <w:lvlJc w:val="left"/>
      <w:pPr>
        <w:tabs>
          <w:tab w:val="left" w:pos="426"/>
        </w:tabs>
        <w:ind w:left="28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DE0558">
      <w:start w:val="1"/>
      <w:numFmt w:val="lowerLetter"/>
      <w:lvlText w:val="%5."/>
      <w:lvlJc w:val="left"/>
      <w:pPr>
        <w:tabs>
          <w:tab w:val="left" w:pos="426"/>
        </w:tabs>
        <w:ind w:left="35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441B00">
      <w:start w:val="1"/>
      <w:numFmt w:val="lowerRoman"/>
      <w:lvlText w:val="%6."/>
      <w:lvlJc w:val="left"/>
      <w:pPr>
        <w:tabs>
          <w:tab w:val="left" w:pos="426"/>
        </w:tabs>
        <w:ind w:left="427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7A6562">
      <w:start w:val="1"/>
      <w:numFmt w:val="decimal"/>
      <w:lvlText w:val="%7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6DD70">
      <w:start w:val="1"/>
      <w:numFmt w:val="lowerLetter"/>
      <w:lvlText w:val="%8."/>
      <w:lvlJc w:val="left"/>
      <w:pPr>
        <w:tabs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08B950">
      <w:start w:val="1"/>
      <w:numFmt w:val="lowerRoman"/>
      <w:lvlText w:val="%9."/>
      <w:lvlJc w:val="left"/>
      <w:pPr>
        <w:tabs>
          <w:tab w:val="left" w:pos="426"/>
        </w:tabs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01E5F78"/>
    <w:multiLevelType w:val="hybridMultilevel"/>
    <w:tmpl w:val="75F017E6"/>
    <w:styleLink w:val="Zaimportowanystyl9"/>
    <w:lvl w:ilvl="0" w:tplc="042A28A2">
      <w:start w:val="1"/>
      <w:numFmt w:val="decimal"/>
      <w:lvlText w:val="%1.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C6EB4C">
      <w:start w:val="1"/>
      <w:numFmt w:val="lowerLetter"/>
      <w:lvlText w:val="%2.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30181E">
      <w:start w:val="1"/>
      <w:numFmt w:val="lowerRoman"/>
      <w:lvlText w:val="%3."/>
      <w:lvlJc w:val="left"/>
      <w:pPr>
        <w:ind w:left="211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5E2E48">
      <w:start w:val="1"/>
      <w:numFmt w:val="decimal"/>
      <w:lvlText w:val="%4."/>
      <w:lvlJc w:val="left"/>
      <w:pPr>
        <w:ind w:left="281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46C5C">
      <w:start w:val="1"/>
      <w:numFmt w:val="lowerLetter"/>
      <w:lvlText w:val="%5."/>
      <w:lvlJc w:val="left"/>
      <w:pPr>
        <w:ind w:left="35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06C3BA">
      <w:start w:val="1"/>
      <w:numFmt w:val="lowerRoman"/>
      <w:lvlText w:val="%6."/>
      <w:lvlJc w:val="left"/>
      <w:pPr>
        <w:ind w:left="4274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16E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0EA58">
      <w:start w:val="1"/>
      <w:numFmt w:val="lowerLetter"/>
      <w:lvlText w:val="%8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E1DE6">
      <w:start w:val="1"/>
      <w:numFmt w:val="lowerRoman"/>
      <w:lvlText w:val="%9."/>
      <w:lvlJc w:val="left"/>
      <w:pPr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18220F8"/>
    <w:multiLevelType w:val="hybridMultilevel"/>
    <w:tmpl w:val="02826FC2"/>
    <w:styleLink w:val="Zaimportowanystyl6"/>
    <w:lvl w:ilvl="0" w:tplc="56FC6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92632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6EE74C">
      <w:start w:val="1"/>
      <w:numFmt w:val="lowerLetter"/>
      <w:lvlText w:val="%3)"/>
      <w:lvlJc w:val="left"/>
      <w:pPr>
        <w:ind w:left="311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6B1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492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4657E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9E463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B8E03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76218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1AC6EF9"/>
    <w:multiLevelType w:val="hybridMultilevel"/>
    <w:tmpl w:val="93C433A8"/>
    <w:numStyleLink w:val="Zaimportowanystyl14"/>
  </w:abstractNum>
  <w:abstractNum w:abstractNumId="36" w15:restartNumberingAfterBreak="0">
    <w:nsid w:val="525F4083"/>
    <w:multiLevelType w:val="hybridMultilevel"/>
    <w:tmpl w:val="50A8BCE2"/>
    <w:styleLink w:val="Zaimportowanystyl18"/>
    <w:lvl w:ilvl="0" w:tplc="284A02B6">
      <w:start w:val="1"/>
      <w:numFmt w:val="decimal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0D31A">
      <w:start w:val="1"/>
      <w:numFmt w:val="lowerLetter"/>
      <w:lvlText w:val="%2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09642">
      <w:start w:val="1"/>
      <w:numFmt w:val="lowerRoman"/>
      <w:lvlText w:val="%3."/>
      <w:lvlJc w:val="left"/>
      <w:pPr>
        <w:tabs>
          <w:tab w:val="num" w:pos="2136"/>
        </w:tabs>
        <w:ind w:left="1440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4F6AC">
      <w:start w:val="1"/>
      <w:numFmt w:val="decimal"/>
      <w:lvlText w:val="%4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6058E">
      <w:start w:val="1"/>
      <w:numFmt w:val="lowerLetter"/>
      <w:lvlText w:val="%5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A544E">
      <w:start w:val="1"/>
      <w:numFmt w:val="lowerRoman"/>
      <w:lvlText w:val="%6."/>
      <w:lvlJc w:val="left"/>
      <w:pPr>
        <w:tabs>
          <w:tab w:val="num" w:pos="4296"/>
        </w:tabs>
        <w:ind w:left="3600" w:firstLine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C399A">
      <w:start w:val="1"/>
      <w:numFmt w:val="decimal"/>
      <w:lvlText w:val="%7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9C05CA">
      <w:start w:val="1"/>
      <w:numFmt w:val="lowerLetter"/>
      <w:lvlText w:val="%8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4E04D6">
      <w:start w:val="1"/>
      <w:numFmt w:val="lowerRoman"/>
      <w:lvlText w:val="%9."/>
      <w:lvlJc w:val="left"/>
      <w:pPr>
        <w:tabs>
          <w:tab w:val="num" w:pos="6456"/>
        </w:tabs>
        <w:ind w:left="5760" w:firstLine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73B2A84"/>
    <w:multiLevelType w:val="multilevel"/>
    <w:tmpl w:val="BD1ED816"/>
    <w:numStyleLink w:val="Zaimportowanystyl5"/>
  </w:abstractNum>
  <w:abstractNum w:abstractNumId="38" w15:restartNumberingAfterBreak="0">
    <w:nsid w:val="59AB34B0"/>
    <w:multiLevelType w:val="hybridMultilevel"/>
    <w:tmpl w:val="02826FC2"/>
    <w:numStyleLink w:val="Zaimportowanystyl6"/>
  </w:abstractNum>
  <w:abstractNum w:abstractNumId="39" w15:restartNumberingAfterBreak="0">
    <w:nsid w:val="5F045405"/>
    <w:multiLevelType w:val="hybridMultilevel"/>
    <w:tmpl w:val="2FB46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74850"/>
    <w:multiLevelType w:val="hybridMultilevel"/>
    <w:tmpl w:val="BE76673E"/>
    <w:styleLink w:val="Zaimportowanystyl12"/>
    <w:lvl w:ilvl="0" w:tplc="598E1718">
      <w:start w:val="1"/>
      <w:numFmt w:val="decimal"/>
      <w:lvlText w:val="%1."/>
      <w:lvlJc w:val="left"/>
      <w:pPr>
        <w:ind w:left="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A89ADA">
      <w:start w:val="1"/>
      <w:numFmt w:val="decimal"/>
      <w:lvlText w:val="%2)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9140">
      <w:start w:val="1"/>
      <w:numFmt w:val="lowerLetter"/>
      <w:lvlText w:val="%3)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E7A58">
      <w:start w:val="1"/>
      <w:numFmt w:val="decimal"/>
      <w:lvlText w:val="(%4)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CEE7D0">
      <w:start w:val="1"/>
      <w:numFmt w:val="lowerLetter"/>
      <w:lvlText w:val="(%5)"/>
      <w:lvlJc w:val="left"/>
      <w:pPr>
        <w:ind w:left="17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F6AE84">
      <w:start w:val="1"/>
      <w:numFmt w:val="lowerRoman"/>
      <w:lvlText w:val="(%6)"/>
      <w:lvlJc w:val="left"/>
      <w:pPr>
        <w:ind w:left="2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64555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2D6FA">
      <w:start w:val="1"/>
      <w:numFmt w:val="lowerLetter"/>
      <w:lvlText w:val="%8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A25C54">
      <w:start w:val="1"/>
      <w:numFmt w:val="lowerRoman"/>
      <w:lvlText w:val="%9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4585E1E"/>
    <w:multiLevelType w:val="hybridMultilevel"/>
    <w:tmpl w:val="D3A2A86C"/>
    <w:styleLink w:val="Zaimportowanystyl28"/>
    <w:lvl w:ilvl="0" w:tplc="4E7AEFC6">
      <w:start w:val="1"/>
      <w:numFmt w:val="decimal"/>
      <w:lvlText w:val="%1."/>
      <w:lvlJc w:val="left"/>
      <w:pPr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7A70F4">
      <w:start w:val="1"/>
      <w:numFmt w:val="lowerLetter"/>
      <w:lvlText w:val="%2."/>
      <w:lvlJc w:val="left"/>
      <w:pPr>
        <w:ind w:left="1004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88E08">
      <w:start w:val="1"/>
      <w:numFmt w:val="lowerRoman"/>
      <w:lvlText w:val="%3."/>
      <w:lvlJc w:val="left"/>
      <w:pPr>
        <w:tabs>
          <w:tab w:val="num" w:pos="2008"/>
        </w:tabs>
        <w:ind w:left="1724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F6E0E8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9EF0B4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637AE">
      <w:start w:val="1"/>
      <w:numFmt w:val="lowerRoman"/>
      <w:lvlText w:val="%6."/>
      <w:lvlJc w:val="left"/>
      <w:pPr>
        <w:tabs>
          <w:tab w:val="num" w:pos="4168"/>
        </w:tabs>
        <w:ind w:left="3884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FC7898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72C3E8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4EC240">
      <w:start w:val="1"/>
      <w:numFmt w:val="lowerRoman"/>
      <w:lvlText w:val="%9."/>
      <w:lvlJc w:val="left"/>
      <w:pPr>
        <w:tabs>
          <w:tab w:val="num" w:pos="6328"/>
        </w:tabs>
        <w:ind w:left="6044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A3B39A9"/>
    <w:multiLevelType w:val="hybridMultilevel"/>
    <w:tmpl w:val="BD1ED816"/>
    <w:styleLink w:val="Zaimportowanystyl5"/>
    <w:lvl w:ilvl="0" w:tplc="BD1ED81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02170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66AB8">
      <w:start w:val="1"/>
      <w:numFmt w:val="lowerLetter"/>
      <w:lvlText w:val="%3)"/>
      <w:lvlJc w:val="left"/>
      <w:pPr>
        <w:tabs>
          <w:tab w:val="left" w:pos="426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24C8">
      <w:start w:val="1"/>
      <w:numFmt w:val="decimal"/>
      <w:lvlText w:val="(%4)"/>
      <w:lvlJc w:val="left"/>
      <w:pPr>
        <w:tabs>
          <w:tab w:val="left" w:pos="426"/>
        </w:tabs>
        <w:ind w:left="251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20E850">
      <w:start w:val="1"/>
      <w:numFmt w:val="lowerLetter"/>
      <w:lvlText w:val="(%5)"/>
      <w:lvlJc w:val="left"/>
      <w:pPr>
        <w:tabs>
          <w:tab w:val="left" w:pos="426"/>
        </w:tabs>
        <w:ind w:left="287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42AE6">
      <w:start w:val="1"/>
      <w:numFmt w:val="lowerRoman"/>
      <w:lvlText w:val="(%6)"/>
      <w:lvlJc w:val="left"/>
      <w:pPr>
        <w:tabs>
          <w:tab w:val="left" w:pos="426"/>
        </w:tabs>
        <w:ind w:left="323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74B884">
      <w:start w:val="1"/>
      <w:numFmt w:val="decimal"/>
      <w:lvlText w:val="%7."/>
      <w:lvlJc w:val="left"/>
      <w:pPr>
        <w:tabs>
          <w:tab w:val="left" w:pos="426"/>
        </w:tabs>
        <w:ind w:left="359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0E16E">
      <w:start w:val="1"/>
      <w:numFmt w:val="lowerLetter"/>
      <w:lvlText w:val="%8."/>
      <w:lvlJc w:val="left"/>
      <w:pPr>
        <w:tabs>
          <w:tab w:val="left" w:pos="426"/>
        </w:tabs>
        <w:ind w:left="395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E8146">
      <w:start w:val="1"/>
      <w:numFmt w:val="lowerRoman"/>
      <w:lvlText w:val="%9."/>
      <w:lvlJc w:val="left"/>
      <w:pPr>
        <w:tabs>
          <w:tab w:val="left" w:pos="426"/>
        </w:tabs>
        <w:ind w:left="4317" w:hanging="11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B5B4019"/>
    <w:multiLevelType w:val="hybridMultilevel"/>
    <w:tmpl w:val="8870952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6D8D1652"/>
    <w:multiLevelType w:val="hybridMultilevel"/>
    <w:tmpl w:val="FC0E30CC"/>
    <w:styleLink w:val="Zaimportowanystyl15"/>
    <w:lvl w:ilvl="0" w:tplc="FD429AE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27ABE">
      <w:start w:val="1"/>
      <w:numFmt w:val="lowerLetter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F892F0">
      <w:start w:val="1"/>
      <w:numFmt w:val="lowerRoman"/>
      <w:lvlText w:val="%3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7A5ED0">
      <w:start w:val="1"/>
      <w:numFmt w:val="decimal"/>
      <w:lvlText w:val="(%4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8B552">
      <w:start w:val="1"/>
      <w:numFmt w:val="lowerLetter"/>
      <w:lvlText w:val="(%5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480DE">
      <w:start w:val="1"/>
      <w:numFmt w:val="lowerRoman"/>
      <w:lvlText w:val="(%6)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107098">
      <w:start w:val="1"/>
      <w:numFmt w:val="decimal"/>
      <w:lvlText w:val="%7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AE2CE4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900C">
      <w:start w:val="1"/>
      <w:numFmt w:val="lowerRoman"/>
      <w:lvlText w:val="%9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1FC1EC5"/>
    <w:multiLevelType w:val="hybridMultilevel"/>
    <w:tmpl w:val="7A2674BE"/>
    <w:styleLink w:val="Zaimportowanystyl13"/>
    <w:lvl w:ilvl="0" w:tplc="6638EF98">
      <w:start w:val="1"/>
      <w:numFmt w:val="decimal"/>
      <w:lvlText w:val="%1."/>
      <w:lvlJc w:val="left"/>
      <w:pPr>
        <w:ind w:left="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FEBB78">
      <w:start w:val="1"/>
      <w:numFmt w:val="decimal"/>
      <w:lvlText w:val="%2)"/>
      <w:lvlJc w:val="left"/>
      <w:pPr>
        <w:ind w:left="65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258D6">
      <w:start w:val="1"/>
      <w:numFmt w:val="lowerLetter"/>
      <w:lvlText w:val="%3)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457F8">
      <w:start w:val="1"/>
      <w:numFmt w:val="decimal"/>
      <w:lvlText w:val="(%4)"/>
      <w:lvlJc w:val="left"/>
      <w:pPr>
        <w:ind w:left="137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E406DC">
      <w:start w:val="1"/>
      <w:numFmt w:val="lowerLetter"/>
      <w:lvlText w:val="(%5)"/>
      <w:lvlJc w:val="left"/>
      <w:pPr>
        <w:ind w:left="173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8C5098">
      <w:start w:val="1"/>
      <w:numFmt w:val="lowerRoman"/>
      <w:lvlText w:val="(%6)"/>
      <w:lvlJc w:val="left"/>
      <w:pPr>
        <w:ind w:left="2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343F4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068FC0">
      <w:start w:val="1"/>
      <w:numFmt w:val="lowerLetter"/>
      <w:lvlText w:val="%8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46704">
      <w:start w:val="1"/>
      <w:numFmt w:val="lowerRoman"/>
      <w:lvlText w:val="%9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33730D"/>
    <w:multiLevelType w:val="hybridMultilevel"/>
    <w:tmpl w:val="022A429E"/>
    <w:numStyleLink w:val="Zaimportowanystyl7"/>
  </w:abstractNum>
  <w:abstractNum w:abstractNumId="47" w15:restartNumberingAfterBreak="0">
    <w:nsid w:val="75FA3F04"/>
    <w:multiLevelType w:val="hybridMultilevel"/>
    <w:tmpl w:val="59CEC440"/>
    <w:styleLink w:val="Zaimportowanystyl1"/>
    <w:lvl w:ilvl="0" w:tplc="03983F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74DA4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0DDEC">
      <w:start w:val="1"/>
      <w:numFmt w:val="lowerRoman"/>
      <w:lvlText w:val="%3."/>
      <w:lvlJc w:val="left"/>
      <w:pPr>
        <w:ind w:left="172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92AC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E1FF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61440">
      <w:start w:val="1"/>
      <w:numFmt w:val="lowerRoman"/>
      <w:lvlText w:val="%6."/>
      <w:lvlJc w:val="left"/>
      <w:pPr>
        <w:ind w:left="38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D46D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5EAB9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A6CA44">
      <w:start w:val="1"/>
      <w:numFmt w:val="lowerRoman"/>
      <w:lvlText w:val="%9."/>
      <w:lvlJc w:val="left"/>
      <w:pPr>
        <w:ind w:left="604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700036E"/>
    <w:multiLevelType w:val="hybridMultilevel"/>
    <w:tmpl w:val="93C433A8"/>
    <w:styleLink w:val="Zaimportowanystyl14"/>
    <w:lvl w:ilvl="0" w:tplc="541E5564">
      <w:start w:val="1"/>
      <w:numFmt w:val="decimal"/>
      <w:lvlText w:val="%1."/>
      <w:lvlJc w:val="left"/>
      <w:pPr>
        <w:ind w:left="2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6E6E1A">
      <w:start w:val="1"/>
      <w:numFmt w:val="decimal"/>
      <w:lvlText w:val="%2)"/>
      <w:lvlJc w:val="left"/>
      <w:pPr>
        <w:ind w:left="64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BF56">
      <w:start w:val="1"/>
      <w:numFmt w:val="lowerLetter"/>
      <w:lvlText w:val="%3)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A4B5E">
      <w:start w:val="1"/>
      <w:numFmt w:val="decimal"/>
      <w:lvlText w:val="(%4)"/>
      <w:lvlJc w:val="left"/>
      <w:pPr>
        <w:ind w:left="136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AE2CE">
      <w:start w:val="1"/>
      <w:numFmt w:val="lowerLetter"/>
      <w:lvlText w:val="(%5)"/>
      <w:lvlJc w:val="left"/>
      <w:pPr>
        <w:ind w:left="172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C84F4">
      <w:start w:val="1"/>
      <w:numFmt w:val="lowerRoman"/>
      <w:lvlText w:val="(%6)"/>
      <w:lvlJc w:val="left"/>
      <w:pPr>
        <w:ind w:left="20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80150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82CBC">
      <w:start w:val="1"/>
      <w:numFmt w:val="lowerLetter"/>
      <w:lvlText w:val="%8.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F650A0">
      <w:start w:val="1"/>
      <w:numFmt w:val="lowerRoman"/>
      <w:lvlText w:val="%9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7960C7E"/>
    <w:multiLevelType w:val="hybridMultilevel"/>
    <w:tmpl w:val="FDC65FC2"/>
    <w:lvl w:ilvl="0" w:tplc="39865A0C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8069DC"/>
    <w:multiLevelType w:val="hybridMultilevel"/>
    <w:tmpl w:val="C9CC0E60"/>
    <w:styleLink w:val="Zaimportowanystyl19"/>
    <w:lvl w:ilvl="0" w:tplc="41ACB3CE">
      <w:start w:val="1"/>
      <w:numFmt w:val="lowerLetter"/>
      <w:lvlText w:val="%1)"/>
      <w:lvlJc w:val="left"/>
      <w:pPr>
        <w:tabs>
          <w:tab w:val="num" w:pos="2073"/>
        </w:tabs>
        <w:ind w:left="1377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20304A">
      <w:start w:val="1"/>
      <w:numFmt w:val="lowerLetter"/>
      <w:lvlText w:val="%2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D4F038">
      <w:start w:val="1"/>
      <w:numFmt w:val="lowerRoman"/>
      <w:lvlText w:val="%3."/>
      <w:lvlJc w:val="left"/>
      <w:pPr>
        <w:tabs>
          <w:tab w:val="num" w:pos="2136"/>
        </w:tabs>
        <w:ind w:left="1440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A9640">
      <w:start w:val="1"/>
      <w:numFmt w:val="decimal"/>
      <w:lvlText w:val="%4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C03DAA">
      <w:start w:val="1"/>
      <w:numFmt w:val="lowerLetter"/>
      <w:lvlText w:val="%5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026C4">
      <w:start w:val="1"/>
      <w:numFmt w:val="lowerRoman"/>
      <w:lvlText w:val="%6."/>
      <w:lvlJc w:val="left"/>
      <w:pPr>
        <w:tabs>
          <w:tab w:val="num" w:pos="4296"/>
        </w:tabs>
        <w:ind w:left="3600" w:firstLine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E6246">
      <w:start w:val="1"/>
      <w:numFmt w:val="decimal"/>
      <w:lvlText w:val="%7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8DF8A">
      <w:start w:val="1"/>
      <w:numFmt w:val="lowerLetter"/>
      <w:lvlText w:val="%8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9C3400">
      <w:start w:val="1"/>
      <w:numFmt w:val="lowerRoman"/>
      <w:lvlText w:val="%9."/>
      <w:lvlJc w:val="left"/>
      <w:pPr>
        <w:tabs>
          <w:tab w:val="num" w:pos="6456"/>
        </w:tabs>
        <w:ind w:left="5760" w:firstLine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13"/>
  </w:num>
  <w:num w:numId="3">
    <w:abstractNumId w:val="26"/>
  </w:num>
  <w:num w:numId="4">
    <w:abstractNumId w:val="15"/>
  </w:num>
  <w:num w:numId="5">
    <w:abstractNumId w:val="16"/>
  </w:num>
  <w:num w:numId="6">
    <w:abstractNumId w:val="16"/>
    <w:lvlOverride w:ilvl="0">
      <w:lvl w:ilvl="0" w:tplc="AD7CD9D8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4CE4AE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920DF2">
        <w:start w:val="1"/>
        <w:numFmt w:val="lowerRoman"/>
        <w:lvlText w:val="%3."/>
        <w:lvlJc w:val="left"/>
        <w:pPr>
          <w:ind w:left="215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265EF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3EBEA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0D7AC">
        <w:start w:val="1"/>
        <w:numFmt w:val="lowerRoman"/>
        <w:lvlText w:val="%6."/>
        <w:lvlJc w:val="left"/>
        <w:pPr>
          <w:ind w:left="431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8E2B2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54AB6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BE3A00">
        <w:start w:val="1"/>
        <w:numFmt w:val="lowerRoman"/>
        <w:lvlText w:val="%9."/>
        <w:lvlJc w:val="left"/>
        <w:pPr>
          <w:ind w:left="647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19"/>
  </w:num>
  <w:num w:numId="9">
    <w:abstractNumId w:val="1"/>
    <w:lvlOverride w:ilvl="0">
      <w:lvl w:ilvl="0" w:tplc="5ED8F92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31"/>
  </w:num>
  <w:num w:numId="12">
    <w:abstractNumId w:val="31"/>
    <w:lvlOverride w:ilvl="0">
      <w:lvl w:ilvl="0" w:tplc="E08E227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7C9812">
        <w:start w:val="1"/>
        <w:numFmt w:val="decimal"/>
        <w:lvlText w:val="%2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DE425E">
        <w:start w:val="1"/>
        <w:numFmt w:val="lowerLetter"/>
        <w:lvlText w:val="%3)"/>
        <w:lvlJc w:val="left"/>
        <w:pPr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AA077E">
        <w:start w:val="1"/>
        <w:numFmt w:val="decimal"/>
        <w:lvlText w:val="(%4)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5A8F6C">
        <w:start w:val="1"/>
        <w:numFmt w:val="lowerLetter"/>
        <w:lvlText w:val="(%5)"/>
        <w:lvlJc w:val="left"/>
        <w:pPr>
          <w:ind w:left="17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8A31E">
        <w:start w:val="1"/>
        <w:numFmt w:val="lowerRoman"/>
        <w:lvlText w:val="(%6)"/>
        <w:lvlJc w:val="left"/>
        <w:pPr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CA3DF2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8C4EDC">
        <w:start w:val="1"/>
        <w:numFmt w:val="lowerLetter"/>
        <w:lvlText w:val="%8.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86C12A">
        <w:start w:val="1"/>
        <w:numFmt w:val="lowerRoman"/>
        <w:lvlText w:val="%9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4"/>
  </w:num>
  <w:num w:numId="14">
    <w:abstractNumId w:val="38"/>
  </w:num>
  <w:num w:numId="15">
    <w:abstractNumId w:val="38"/>
    <w:lvlOverride w:ilvl="0">
      <w:lvl w:ilvl="0" w:tplc="82DA64E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FCF5E2">
        <w:start w:val="1"/>
        <w:numFmt w:val="decimal"/>
        <w:lvlText w:val="%2)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9AD600">
        <w:start w:val="1"/>
        <w:numFmt w:val="lowerLetter"/>
        <w:lvlText w:val="%3)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C21F58">
        <w:start w:val="1"/>
        <w:numFmt w:val="decimal"/>
        <w:lvlText w:val="(%4)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651A4">
        <w:start w:val="1"/>
        <w:numFmt w:val="lowerLetter"/>
        <w:lvlText w:val="(%5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267BEC">
        <w:start w:val="1"/>
        <w:numFmt w:val="lowerRoman"/>
        <w:lvlText w:val="(%6)"/>
        <w:lvlJc w:val="left"/>
        <w:pPr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4C60AA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425D14">
        <w:start w:val="1"/>
        <w:numFmt w:val="lowerLetter"/>
        <w:lvlText w:val="%8."/>
        <w:lvlJc w:val="left"/>
        <w:pPr>
          <w:ind w:left="6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5C8E44">
        <w:start w:val="1"/>
        <w:numFmt w:val="lowerRoman"/>
        <w:lvlText w:val="%9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2"/>
  </w:num>
  <w:num w:numId="17">
    <w:abstractNumId w:val="46"/>
  </w:num>
  <w:num w:numId="18">
    <w:abstractNumId w:val="46"/>
    <w:lvlOverride w:ilvl="0">
      <w:lvl w:ilvl="0" w:tplc="032879F8">
        <w:start w:val="1"/>
        <w:numFmt w:val="decimal"/>
        <w:lvlText w:val="%1."/>
        <w:lvlJc w:val="left"/>
        <w:pPr>
          <w:ind w:left="6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1AF928">
        <w:start w:val="1"/>
        <w:numFmt w:val="lowerLetter"/>
        <w:lvlText w:val="%2."/>
        <w:lvlJc w:val="left"/>
        <w:pPr>
          <w:ind w:left="13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06F954">
        <w:start w:val="1"/>
        <w:numFmt w:val="lowerRoman"/>
        <w:lvlText w:val="%3."/>
        <w:lvlJc w:val="left"/>
        <w:pPr>
          <w:ind w:left="2114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8A38A">
        <w:start w:val="1"/>
        <w:numFmt w:val="decimal"/>
        <w:lvlText w:val="%4."/>
        <w:lvlJc w:val="left"/>
        <w:pPr>
          <w:ind w:left="28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69FE6">
        <w:start w:val="1"/>
        <w:numFmt w:val="lowerLetter"/>
        <w:lvlText w:val="%5."/>
        <w:lvlJc w:val="left"/>
        <w:pPr>
          <w:ind w:left="353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A898D2">
        <w:start w:val="1"/>
        <w:numFmt w:val="lowerRoman"/>
        <w:lvlText w:val="%6."/>
        <w:lvlJc w:val="left"/>
        <w:pPr>
          <w:ind w:left="4274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6281BC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8CFDD6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4EFA26">
        <w:start w:val="1"/>
        <w:numFmt w:val="lowerRoman"/>
        <w:lvlText w:val="%9."/>
        <w:lvlJc w:val="left"/>
        <w:pPr>
          <w:ind w:left="1724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22"/>
  </w:num>
  <w:num w:numId="21">
    <w:abstractNumId w:val="33"/>
  </w:num>
  <w:num w:numId="22">
    <w:abstractNumId w:val="10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>
      <w:startOverride w:val="2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3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4"/>
    </w:lvlOverride>
  </w:num>
  <w:num w:numId="29">
    <w:abstractNumId w:val="40"/>
  </w:num>
  <w:num w:numId="30">
    <w:abstractNumId w:val="28"/>
  </w:num>
  <w:num w:numId="31">
    <w:abstractNumId w:val="45"/>
  </w:num>
  <w:num w:numId="32">
    <w:abstractNumId w:val="48"/>
  </w:num>
  <w:num w:numId="33">
    <w:abstractNumId w:val="35"/>
  </w:num>
  <w:num w:numId="34">
    <w:abstractNumId w:val="44"/>
  </w:num>
  <w:num w:numId="35">
    <w:abstractNumId w:val="24"/>
    <w:lvlOverride w:ilvl="0">
      <w:lvl w:ilvl="0" w:tplc="B680DEF0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121BD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0E8F8D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EC225A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D3229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FBA35F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E00C8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FD6A78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326C69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1"/>
  </w:num>
  <w:num w:numId="37">
    <w:abstractNumId w:val="2"/>
  </w:num>
  <w:num w:numId="38">
    <w:abstractNumId w:val="36"/>
  </w:num>
  <w:num w:numId="39">
    <w:abstractNumId w:val="50"/>
  </w:num>
  <w:num w:numId="40">
    <w:abstractNumId w:val="25"/>
  </w:num>
  <w:num w:numId="41">
    <w:abstractNumId w:val="23"/>
  </w:num>
  <w:num w:numId="42">
    <w:abstractNumId w:val="9"/>
  </w:num>
  <w:num w:numId="43">
    <w:abstractNumId w:val="21"/>
  </w:num>
  <w:num w:numId="44">
    <w:abstractNumId w:val="0"/>
  </w:num>
  <w:num w:numId="45">
    <w:abstractNumId w:val="18"/>
  </w:num>
  <w:num w:numId="46">
    <w:abstractNumId w:val="8"/>
  </w:num>
  <w:num w:numId="47">
    <w:abstractNumId w:val="6"/>
  </w:num>
  <w:num w:numId="48">
    <w:abstractNumId w:val="12"/>
  </w:num>
  <w:num w:numId="49">
    <w:abstractNumId w:val="41"/>
  </w:num>
  <w:num w:numId="50">
    <w:abstractNumId w:val="27"/>
  </w:num>
  <w:num w:numId="51">
    <w:abstractNumId w:val="39"/>
  </w:num>
  <w:num w:numId="52">
    <w:abstractNumId w:val="49"/>
  </w:num>
  <w:num w:numId="53">
    <w:abstractNumId w:val="17"/>
  </w:num>
  <w:num w:numId="54">
    <w:abstractNumId w:val="37"/>
  </w:num>
  <w:num w:numId="55">
    <w:abstractNumId w:val="24"/>
  </w:num>
  <w:num w:numId="56">
    <w:abstractNumId w:val="43"/>
  </w:num>
  <w:num w:numId="57">
    <w:abstractNumId w:val="29"/>
  </w:num>
  <w:num w:numId="58">
    <w:abstractNumId w:val="14"/>
  </w:num>
  <w:num w:numId="59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A"/>
    <w:rsid w:val="00065F8C"/>
    <w:rsid w:val="000835D7"/>
    <w:rsid w:val="000A659D"/>
    <w:rsid w:val="000B72A2"/>
    <w:rsid w:val="000C7A2C"/>
    <w:rsid w:val="000F3323"/>
    <w:rsid w:val="00103B06"/>
    <w:rsid w:val="0011572E"/>
    <w:rsid w:val="00120DE0"/>
    <w:rsid w:val="00132316"/>
    <w:rsid w:val="0013328D"/>
    <w:rsid w:val="0016781A"/>
    <w:rsid w:val="00181DB1"/>
    <w:rsid w:val="001C3527"/>
    <w:rsid w:val="001E5252"/>
    <w:rsid w:val="00227896"/>
    <w:rsid w:val="00232E1B"/>
    <w:rsid w:val="00241EB6"/>
    <w:rsid w:val="002442C5"/>
    <w:rsid w:val="00262AFC"/>
    <w:rsid w:val="00264DB4"/>
    <w:rsid w:val="002B6016"/>
    <w:rsid w:val="002C1E1A"/>
    <w:rsid w:val="002C3F17"/>
    <w:rsid w:val="002D321B"/>
    <w:rsid w:val="002D4855"/>
    <w:rsid w:val="002E2614"/>
    <w:rsid w:val="002F19FA"/>
    <w:rsid w:val="003010D4"/>
    <w:rsid w:val="00336015"/>
    <w:rsid w:val="00361DAA"/>
    <w:rsid w:val="00382AF3"/>
    <w:rsid w:val="003B2BFE"/>
    <w:rsid w:val="00405CD4"/>
    <w:rsid w:val="00431496"/>
    <w:rsid w:val="00447207"/>
    <w:rsid w:val="00466E3F"/>
    <w:rsid w:val="004909FA"/>
    <w:rsid w:val="004B66AF"/>
    <w:rsid w:val="004C3D80"/>
    <w:rsid w:val="004E7FAC"/>
    <w:rsid w:val="005002FC"/>
    <w:rsid w:val="005006B9"/>
    <w:rsid w:val="005015D8"/>
    <w:rsid w:val="005021BC"/>
    <w:rsid w:val="0059625C"/>
    <w:rsid w:val="005F05E5"/>
    <w:rsid w:val="00601AA0"/>
    <w:rsid w:val="00604C4F"/>
    <w:rsid w:val="00664777"/>
    <w:rsid w:val="00687001"/>
    <w:rsid w:val="006A4683"/>
    <w:rsid w:val="006F491B"/>
    <w:rsid w:val="006F4D69"/>
    <w:rsid w:val="00721AA1"/>
    <w:rsid w:val="0073354E"/>
    <w:rsid w:val="00756562"/>
    <w:rsid w:val="0076336F"/>
    <w:rsid w:val="0077162E"/>
    <w:rsid w:val="00790D25"/>
    <w:rsid w:val="00794FE3"/>
    <w:rsid w:val="007A3219"/>
    <w:rsid w:val="007B5089"/>
    <w:rsid w:val="007C721F"/>
    <w:rsid w:val="007D379A"/>
    <w:rsid w:val="0081503A"/>
    <w:rsid w:val="00825756"/>
    <w:rsid w:val="00885321"/>
    <w:rsid w:val="008C69FD"/>
    <w:rsid w:val="008D4129"/>
    <w:rsid w:val="008D7434"/>
    <w:rsid w:val="008F329A"/>
    <w:rsid w:val="009429D0"/>
    <w:rsid w:val="00942C30"/>
    <w:rsid w:val="00971EBC"/>
    <w:rsid w:val="00973281"/>
    <w:rsid w:val="00974E25"/>
    <w:rsid w:val="009864E0"/>
    <w:rsid w:val="00992DF9"/>
    <w:rsid w:val="00A2767B"/>
    <w:rsid w:val="00A3212B"/>
    <w:rsid w:val="00A72A4E"/>
    <w:rsid w:val="00A93341"/>
    <w:rsid w:val="00AA1265"/>
    <w:rsid w:val="00AA2244"/>
    <w:rsid w:val="00AA4226"/>
    <w:rsid w:val="00AC4FDF"/>
    <w:rsid w:val="00AD6189"/>
    <w:rsid w:val="00AF2EB4"/>
    <w:rsid w:val="00B35E37"/>
    <w:rsid w:val="00B94A4C"/>
    <w:rsid w:val="00BD4E05"/>
    <w:rsid w:val="00C34AC7"/>
    <w:rsid w:val="00C6452A"/>
    <w:rsid w:val="00C718DF"/>
    <w:rsid w:val="00CF167A"/>
    <w:rsid w:val="00CF6909"/>
    <w:rsid w:val="00D11B01"/>
    <w:rsid w:val="00D368BD"/>
    <w:rsid w:val="00D921BA"/>
    <w:rsid w:val="00DA29DB"/>
    <w:rsid w:val="00DB6167"/>
    <w:rsid w:val="00DD0E0E"/>
    <w:rsid w:val="00DD1D6D"/>
    <w:rsid w:val="00DE0899"/>
    <w:rsid w:val="00E27C6C"/>
    <w:rsid w:val="00E31546"/>
    <w:rsid w:val="00E82928"/>
    <w:rsid w:val="00E8798B"/>
    <w:rsid w:val="00E90951"/>
    <w:rsid w:val="00EC2602"/>
    <w:rsid w:val="00EC357A"/>
    <w:rsid w:val="00ED0A94"/>
    <w:rsid w:val="00ED17DE"/>
    <w:rsid w:val="00ED3192"/>
    <w:rsid w:val="00ED3F9B"/>
    <w:rsid w:val="00F02816"/>
    <w:rsid w:val="00F07143"/>
    <w:rsid w:val="00F22B40"/>
    <w:rsid w:val="00F239BF"/>
    <w:rsid w:val="00F37077"/>
    <w:rsid w:val="00F61CA7"/>
    <w:rsid w:val="00F63751"/>
    <w:rsid w:val="00F63E41"/>
    <w:rsid w:val="00F70BA6"/>
    <w:rsid w:val="00FB2B79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F520"/>
  <w15:docId w15:val="{EB6DBF30-F861-459F-A904-BE9C59D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15D8"/>
    <w:rPr>
      <w:u w:val="single"/>
    </w:rPr>
  </w:style>
  <w:style w:type="table" w:customStyle="1" w:styleId="TableNormal">
    <w:name w:val="Table Normal"/>
    <w:rsid w:val="00501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015D8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5015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5015D8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1"/>
    <w:qFormat/>
    <w:rsid w:val="005015D8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015D8"/>
    <w:pPr>
      <w:numPr>
        <w:numId w:val="1"/>
      </w:numPr>
    </w:pPr>
  </w:style>
  <w:style w:type="numbering" w:customStyle="1" w:styleId="Zaimportowanystyl2">
    <w:name w:val="Zaimportowany styl 2"/>
    <w:rsid w:val="005015D8"/>
    <w:pPr>
      <w:numPr>
        <w:numId w:val="3"/>
      </w:numPr>
    </w:pPr>
  </w:style>
  <w:style w:type="numbering" w:customStyle="1" w:styleId="Zaimportowanystyl3">
    <w:name w:val="Zaimportowany styl 3"/>
    <w:rsid w:val="005015D8"/>
    <w:pPr>
      <w:numPr>
        <w:numId w:val="4"/>
      </w:numPr>
    </w:pPr>
  </w:style>
  <w:style w:type="numbering" w:customStyle="1" w:styleId="Zaimportowanystyl4">
    <w:name w:val="Zaimportowany styl 4"/>
    <w:rsid w:val="005015D8"/>
    <w:pPr>
      <w:numPr>
        <w:numId w:val="8"/>
      </w:numPr>
    </w:pPr>
  </w:style>
  <w:style w:type="numbering" w:customStyle="1" w:styleId="Zaimportowanystyl5">
    <w:name w:val="Zaimportowany styl 5"/>
    <w:rsid w:val="005015D8"/>
    <w:pPr>
      <w:numPr>
        <w:numId w:val="10"/>
      </w:numPr>
    </w:pPr>
  </w:style>
  <w:style w:type="numbering" w:customStyle="1" w:styleId="Zaimportowanystyl6">
    <w:name w:val="Zaimportowany styl 6"/>
    <w:rsid w:val="005015D8"/>
    <w:pPr>
      <w:numPr>
        <w:numId w:val="13"/>
      </w:numPr>
    </w:pPr>
  </w:style>
  <w:style w:type="numbering" w:customStyle="1" w:styleId="Zaimportowanystyl7">
    <w:name w:val="Zaimportowany styl 7"/>
    <w:rsid w:val="005015D8"/>
    <w:pPr>
      <w:numPr>
        <w:numId w:val="16"/>
      </w:numPr>
    </w:pPr>
  </w:style>
  <w:style w:type="numbering" w:customStyle="1" w:styleId="Zaimportowanystyl8">
    <w:name w:val="Zaimportowany styl 8"/>
    <w:rsid w:val="005015D8"/>
    <w:pPr>
      <w:numPr>
        <w:numId w:val="19"/>
      </w:numPr>
    </w:pPr>
  </w:style>
  <w:style w:type="numbering" w:customStyle="1" w:styleId="Zaimportowanystyl9">
    <w:name w:val="Zaimportowany styl 9"/>
    <w:rsid w:val="005015D8"/>
    <w:pPr>
      <w:numPr>
        <w:numId w:val="21"/>
      </w:numPr>
    </w:pPr>
  </w:style>
  <w:style w:type="numbering" w:customStyle="1" w:styleId="Zaimportowanystyl10">
    <w:name w:val="Zaimportowany styl 10"/>
    <w:rsid w:val="005015D8"/>
    <w:pPr>
      <w:numPr>
        <w:numId w:val="24"/>
      </w:numPr>
    </w:pPr>
  </w:style>
  <w:style w:type="numbering" w:customStyle="1" w:styleId="Zaimportowanystyl11">
    <w:name w:val="Zaimportowany styl 11"/>
    <w:rsid w:val="005015D8"/>
    <w:pPr>
      <w:numPr>
        <w:numId w:val="26"/>
      </w:numPr>
    </w:pPr>
  </w:style>
  <w:style w:type="numbering" w:customStyle="1" w:styleId="Zaimportowanystyl12">
    <w:name w:val="Zaimportowany styl 12"/>
    <w:rsid w:val="005015D8"/>
    <w:pPr>
      <w:numPr>
        <w:numId w:val="29"/>
      </w:numPr>
    </w:pPr>
  </w:style>
  <w:style w:type="numbering" w:customStyle="1" w:styleId="Zaimportowanystyl13">
    <w:name w:val="Zaimportowany styl 13"/>
    <w:rsid w:val="005015D8"/>
    <w:pPr>
      <w:numPr>
        <w:numId w:val="31"/>
      </w:numPr>
    </w:pPr>
  </w:style>
  <w:style w:type="paragraph" w:customStyle="1" w:styleId="Domylne">
    <w:name w:val="Domyślne"/>
    <w:rsid w:val="005015D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4">
    <w:name w:val="Zaimportowany styl 14"/>
    <w:rsid w:val="005015D8"/>
    <w:pPr>
      <w:numPr>
        <w:numId w:val="32"/>
      </w:numPr>
    </w:pPr>
  </w:style>
  <w:style w:type="numbering" w:customStyle="1" w:styleId="Zaimportowanystyl15">
    <w:name w:val="Zaimportowany styl 15"/>
    <w:rsid w:val="005015D8"/>
    <w:pPr>
      <w:numPr>
        <w:numId w:val="34"/>
      </w:numPr>
    </w:pPr>
  </w:style>
  <w:style w:type="numbering" w:customStyle="1" w:styleId="Zaimportowanystyl16">
    <w:name w:val="Zaimportowany styl 16"/>
    <w:rsid w:val="005015D8"/>
    <w:pPr>
      <w:numPr>
        <w:numId w:val="36"/>
      </w:numPr>
    </w:pPr>
  </w:style>
  <w:style w:type="numbering" w:customStyle="1" w:styleId="Zaimportowanystyl17">
    <w:name w:val="Zaimportowany styl 17"/>
    <w:rsid w:val="005015D8"/>
    <w:pPr>
      <w:numPr>
        <w:numId w:val="37"/>
      </w:numPr>
    </w:pPr>
  </w:style>
  <w:style w:type="numbering" w:customStyle="1" w:styleId="Zaimportowanystyl18">
    <w:name w:val="Zaimportowany styl 18"/>
    <w:rsid w:val="005015D8"/>
    <w:pPr>
      <w:numPr>
        <w:numId w:val="38"/>
      </w:numPr>
    </w:pPr>
  </w:style>
  <w:style w:type="numbering" w:customStyle="1" w:styleId="Zaimportowanystyl19">
    <w:name w:val="Zaimportowany styl 19"/>
    <w:rsid w:val="005015D8"/>
    <w:pPr>
      <w:numPr>
        <w:numId w:val="39"/>
      </w:numPr>
    </w:pPr>
  </w:style>
  <w:style w:type="numbering" w:customStyle="1" w:styleId="Zaimportowanystyl20">
    <w:name w:val="Zaimportowany styl 20"/>
    <w:rsid w:val="005015D8"/>
    <w:pPr>
      <w:numPr>
        <w:numId w:val="40"/>
      </w:numPr>
    </w:pPr>
  </w:style>
  <w:style w:type="numbering" w:customStyle="1" w:styleId="Zaimportowanystyl21">
    <w:name w:val="Zaimportowany styl 21"/>
    <w:rsid w:val="005015D8"/>
    <w:pPr>
      <w:numPr>
        <w:numId w:val="41"/>
      </w:numPr>
    </w:pPr>
  </w:style>
  <w:style w:type="numbering" w:customStyle="1" w:styleId="Zaimportowanystyl22">
    <w:name w:val="Zaimportowany styl 22"/>
    <w:rsid w:val="005015D8"/>
    <w:pPr>
      <w:numPr>
        <w:numId w:val="42"/>
      </w:numPr>
    </w:pPr>
  </w:style>
  <w:style w:type="numbering" w:customStyle="1" w:styleId="Zaimportowanystyl23">
    <w:name w:val="Zaimportowany styl 23"/>
    <w:rsid w:val="005015D8"/>
    <w:pPr>
      <w:numPr>
        <w:numId w:val="43"/>
      </w:numPr>
    </w:pPr>
  </w:style>
  <w:style w:type="numbering" w:customStyle="1" w:styleId="Zaimportowanystyl24">
    <w:name w:val="Zaimportowany styl 24"/>
    <w:rsid w:val="005015D8"/>
    <w:pPr>
      <w:numPr>
        <w:numId w:val="44"/>
      </w:numPr>
    </w:pPr>
  </w:style>
  <w:style w:type="numbering" w:customStyle="1" w:styleId="Zaimportowanystyl25">
    <w:name w:val="Zaimportowany styl 25"/>
    <w:rsid w:val="005015D8"/>
    <w:pPr>
      <w:numPr>
        <w:numId w:val="46"/>
      </w:numPr>
    </w:pPr>
  </w:style>
  <w:style w:type="numbering" w:customStyle="1" w:styleId="Zaimportowanystyl26">
    <w:name w:val="Zaimportowany styl 26"/>
    <w:rsid w:val="005015D8"/>
    <w:pPr>
      <w:numPr>
        <w:numId w:val="47"/>
      </w:numPr>
    </w:pPr>
  </w:style>
  <w:style w:type="numbering" w:customStyle="1" w:styleId="Zaimportowanystyl27">
    <w:name w:val="Zaimportowany styl 27"/>
    <w:rsid w:val="005015D8"/>
    <w:pPr>
      <w:numPr>
        <w:numId w:val="48"/>
      </w:numPr>
    </w:pPr>
  </w:style>
  <w:style w:type="numbering" w:customStyle="1" w:styleId="Zaimportowanystyl28">
    <w:name w:val="Zaimportowany styl 28"/>
    <w:rsid w:val="005015D8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5D8"/>
    <w:rPr>
      <w:rFonts w:ascii="Calibri" w:hAnsi="Calibri" w:cs="Arial Unicode MS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5D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2C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9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D25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855"/>
    <w:rPr>
      <w:rFonts w:ascii="Calibri" w:hAnsi="Calibri" w:cs="Arial Unicode MS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855"/>
    <w:rPr>
      <w:vertAlign w:val="superscript"/>
    </w:rPr>
  </w:style>
  <w:style w:type="paragraph" w:styleId="Tekstpodstawowy">
    <w:name w:val="Body Text"/>
    <w:aliases w:val="Regulacje,definicje,moj body text"/>
    <w:basedOn w:val="Normalny"/>
    <w:link w:val="TekstpodstawowyZnak"/>
    <w:rsid w:val="000F33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3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0F3323"/>
    <w:rPr>
      <w:rFonts w:eastAsia="Times New Roman"/>
      <w:b/>
      <w:sz w:val="32"/>
      <w:bdr w:val="none" w:sz="0" w:space="0" w:color="auto"/>
    </w:rPr>
  </w:style>
  <w:style w:type="paragraph" w:styleId="Tekstpodstawowy2">
    <w:name w:val="Body Text 2"/>
    <w:basedOn w:val="Normalny"/>
    <w:link w:val="Tekstpodstawowy2Znak"/>
    <w:uiPriority w:val="99"/>
    <w:semiHidden/>
    <w:rsid w:val="000F33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323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9DB"/>
    <w:rPr>
      <w:rFonts w:ascii="Calibri" w:hAnsi="Calibri" w:cs="Arial Unicode MS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4689-CCB0-44D3-BDA3-65C3C018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3031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Radek</cp:lastModifiedBy>
  <cp:revision>9</cp:revision>
  <cp:lastPrinted>2020-05-26T11:08:00Z</cp:lastPrinted>
  <dcterms:created xsi:type="dcterms:W3CDTF">2020-04-20T12:08:00Z</dcterms:created>
  <dcterms:modified xsi:type="dcterms:W3CDTF">2020-05-26T11:16:00Z</dcterms:modified>
</cp:coreProperties>
</file>